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22" w:rsidRPr="00D56829" w:rsidRDefault="004C0422" w:rsidP="004C0422">
      <w:pPr>
        <w:overflowPunct w:val="0"/>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D56829">
        <w:rPr>
          <w:rFonts w:ascii="Times New Roman" w:hAnsi="Times New Roman"/>
          <w:b/>
          <w:noProof/>
          <w:sz w:val="28"/>
          <w:szCs w:val="28"/>
          <w:lang w:eastAsia="es-AR"/>
        </w:rPr>
        <w:drawing>
          <wp:inline distT="0" distB="0" distL="0" distR="0">
            <wp:extent cx="1085850" cy="1085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D56829" w:rsidRPr="00D56829">
        <w:rPr>
          <w:rFonts w:ascii="Times New Roman" w:eastAsia="Times New Roman" w:hAnsi="Times New Roman" w:cs="Times New Roman"/>
          <w:b/>
          <w:sz w:val="36"/>
          <w:szCs w:val="36"/>
          <w:lang w:val="es-ES_tradnl" w:eastAsia="es-ES_tradnl"/>
        </w:rPr>
        <w:t xml:space="preserve">SOCIEDAD RURAL DE RIO </w:t>
      </w:r>
      <w:r w:rsidRPr="00D56829">
        <w:rPr>
          <w:rFonts w:ascii="Times New Roman" w:eastAsia="Times New Roman" w:hAnsi="Times New Roman" w:cs="Times New Roman"/>
          <w:b/>
          <w:sz w:val="36"/>
          <w:szCs w:val="36"/>
          <w:lang w:val="es-ES_tradnl" w:eastAsia="es-ES_tradnl"/>
        </w:rPr>
        <w:t>CUARTO</w:t>
      </w:r>
    </w:p>
    <w:p w:rsidR="004C0422" w:rsidRPr="00D56829" w:rsidRDefault="004C0422" w:rsidP="004C0422">
      <w:pPr>
        <w:keepNext/>
        <w:overflowPunct w:val="0"/>
        <w:autoSpaceDE w:val="0"/>
        <w:autoSpaceDN w:val="0"/>
        <w:adjustRightInd w:val="0"/>
        <w:spacing w:after="0" w:line="240" w:lineRule="auto"/>
        <w:jc w:val="center"/>
        <w:outlineLvl w:val="4"/>
        <w:rPr>
          <w:rFonts w:ascii="Times New Roman" w:eastAsia="Times New Roman" w:hAnsi="Times New Roman" w:cs="Times New Roman"/>
          <w:b/>
          <w:lang w:val="es-ES_tradnl" w:eastAsia="es-ES_tradnl"/>
        </w:rPr>
      </w:pPr>
      <w:r w:rsidRPr="00D56829">
        <w:rPr>
          <w:rFonts w:ascii="Times New Roman" w:eastAsia="Times New Roman" w:hAnsi="Times New Roman" w:cs="Times New Roman"/>
          <w:b/>
          <w:lang w:val="es-ES_tradnl" w:eastAsia="es-ES_tradnl"/>
        </w:rPr>
        <w:t>AV. SABATTINI 3801 - TEL- 0358-4640757 / 4646691 - 5800- RIO CUARTO</w:t>
      </w:r>
    </w:p>
    <w:p w:rsidR="004C0422" w:rsidRDefault="00293B8B" w:rsidP="004C0422">
      <w:pPr>
        <w:pBdr>
          <w:bottom w:val="single" w:sz="6" w:space="1" w:color="auto"/>
        </w:pBdr>
        <w:overflowPunct w:val="0"/>
        <w:autoSpaceDE w:val="0"/>
        <w:autoSpaceDN w:val="0"/>
        <w:adjustRightInd w:val="0"/>
        <w:spacing w:after="0" w:line="240" w:lineRule="auto"/>
        <w:jc w:val="center"/>
        <w:rPr>
          <w:rFonts w:ascii="Times New Roman" w:eastAsia="Times New Roman" w:hAnsi="Times New Roman" w:cs="Times New Roman"/>
          <w:b/>
          <w:sz w:val="24"/>
          <w:szCs w:val="20"/>
          <w:lang w:val="es-ES_tradnl" w:eastAsia="es-ES_tradnl"/>
        </w:rPr>
      </w:pPr>
      <w:hyperlink r:id="rId7" w:history="1">
        <w:r w:rsidR="004C0422">
          <w:rPr>
            <w:rStyle w:val="Hipervnculo"/>
            <w:rFonts w:ascii="Times New Roman" w:eastAsia="Times New Roman" w:hAnsi="Times New Roman" w:cs="Times New Roman"/>
            <w:b/>
            <w:sz w:val="24"/>
            <w:szCs w:val="20"/>
            <w:lang w:val="es-ES_tradnl" w:eastAsia="es-ES_tradnl"/>
          </w:rPr>
          <w:t>sruralrc@gmail.com</w:t>
        </w:r>
      </w:hyperlink>
      <w:r w:rsidR="004C0422">
        <w:rPr>
          <w:rFonts w:ascii="Times New Roman" w:eastAsia="Times New Roman" w:hAnsi="Times New Roman" w:cs="Times New Roman"/>
          <w:b/>
          <w:sz w:val="24"/>
          <w:szCs w:val="20"/>
          <w:lang w:val="es-ES_tradnl" w:eastAsia="es-ES_tradnl"/>
        </w:rPr>
        <w:t xml:space="preserve"> </w:t>
      </w:r>
      <w:hyperlink r:id="rId8" w:history="1">
        <w:r w:rsidR="004C0422">
          <w:rPr>
            <w:rStyle w:val="Hipervnculo"/>
            <w:rFonts w:ascii="Times New Roman" w:eastAsia="Times New Roman" w:hAnsi="Times New Roman" w:cs="Times New Roman"/>
            <w:b/>
            <w:sz w:val="24"/>
            <w:szCs w:val="20"/>
            <w:lang w:val="es-ES_tradnl" w:eastAsia="es-ES_tradnl"/>
          </w:rPr>
          <w:t>– srrc@sruralrc.org.ar</w:t>
        </w:r>
      </w:hyperlink>
      <w:r w:rsidR="004C0422">
        <w:rPr>
          <w:rFonts w:ascii="Times New Roman" w:eastAsia="Times New Roman" w:hAnsi="Times New Roman" w:cs="Times New Roman"/>
          <w:b/>
          <w:sz w:val="24"/>
          <w:szCs w:val="20"/>
          <w:lang w:val="es-ES_tradnl" w:eastAsia="es-ES_tradnl"/>
        </w:rPr>
        <w:t xml:space="preserve"> – www.sruralrc.org.ar</w:t>
      </w:r>
    </w:p>
    <w:p w:rsidR="004C0422" w:rsidRDefault="004C0422" w:rsidP="004C0422">
      <w:pPr>
        <w:overflowPunct w:val="0"/>
        <w:autoSpaceDE w:val="0"/>
        <w:autoSpaceDN w:val="0"/>
        <w:adjustRightInd w:val="0"/>
        <w:spacing w:after="0" w:line="240" w:lineRule="auto"/>
        <w:jc w:val="center"/>
        <w:rPr>
          <w:rFonts w:asciiTheme="majorHAnsi" w:eastAsia="Times New Roman" w:hAnsiTheme="majorHAnsi" w:cs="Arial"/>
          <w:b/>
          <w:sz w:val="20"/>
          <w:szCs w:val="20"/>
          <w:lang w:val="es-ES_tradnl" w:eastAsia="es-ES_tradnl"/>
        </w:rPr>
      </w:pPr>
    </w:p>
    <w:p w:rsidR="004C0422" w:rsidRDefault="00613856" w:rsidP="004C0422">
      <w:pPr>
        <w:overflowPunct w:val="0"/>
        <w:autoSpaceDE w:val="0"/>
        <w:autoSpaceDN w:val="0"/>
        <w:adjustRightInd w:val="0"/>
        <w:spacing w:after="0" w:line="240" w:lineRule="auto"/>
        <w:jc w:val="center"/>
        <w:rPr>
          <w:rFonts w:asciiTheme="majorHAnsi" w:eastAsia="Times New Roman" w:hAnsiTheme="majorHAnsi" w:cs="Arial"/>
          <w:b/>
          <w:sz w:val="32"/>
          <w:szCs w:val="32"/>
          <w:lang w:val="es-ES_tradnl" w:eastAsia="es-ES_tradnl"/>
        </w:rPr>
      </w:pPr>
      <w:r>
        <w:rPr>
          <w:rFonts w:asciiTheme="majorHAnsi" w:eastAsia="Times New Roman" w:hAnsiTheme="majorHAnsi" w:cs="Arial"/>
          <w:b/>
          <w:sz w:val="32"/>
          <w:szCs w:val="32"/>
          <w:lang w:val="es-ES_tradnl" w:eastAsia="es-ES_tradnl"/>
        </w:rPr>
        <w:t>85</w:t>
      </w:r>
      <w:r w:rsidR="004C0422">
        <w:rPr>
          <w:rFonts w:asciiTheme="majorHAnsi" w:eastAsia="Times New Roman" w:hAnsiTheme="majorHAnsi" w:cs="Arial"/>
          <w:b/>
          <w:sz w:val="32"/>
          <w:szCs w:val="32"/>
          <w:lang w:val="es-ES_tradnl" w:eastAsia="es-ES_tradnl"/>
        </w:rPr>
        <w:t>º  EXPOSICION NACIONAL GANADERA COMERCIAL,  INDUSTRIAL Y DE SERVICIOS.</w:t>
      </w:r>
    </w:p>
    <w:p w:rsidR="004C0422" w:rsidRDefault="004C0422" w:rsidP="004C0422">
      <w:pPr>
        <w:overflowPunct w:val="0"/>
        <w:autoSpaceDE w:val="0"/>
        <w:autoSpaceDN w:val="0"/>
        <w:adjustRightInd w:val="0"/>
        <w:spacing w:after="0" w:line="240" w:lineRule="auto"/>
        <w:jc w:val="center"/>
        <w:rPr>
          <w:rFonts w:asciiTheme="majorHAnsi" w:eastAsia="Times New Roman" w:hAnsiTheme="majorHAnsi" w:cs="Arial"/>
          <w:b/>
          <w:sz w:val="20"/>
          <w:szCs w:val="20"/>
          <w:lang w:val="es-ES_tradnl" w:eastAsia="es-ES_tradnl"/>
        </w:rPr>
      </w:pPr>
    </w:p>
    <w:p w:rsidR="004C0422" w:rsidRDefault="004C0422" w:rsidP="004C0422">
      <w:pPr>
        <w:keepNext/>
        <w:overflowPunct w:val="0"/>
        <w:autoSpaceDE w:val="0"/>
        <w:autoSpaceDN w:val="0"/>
        <w:adjustRightInd w:val="0"/>
        <w:spacing w:after="0" w:line="240" w:lineRule="auto"/>
        <w:jc w:val="center"/>
        <w:outlineLvl w:val="5"/>
        <w:rPr>
          <w:rFonts w:asciiTheme="majorHAnsi" w:eastAsia="Times New Roman" w:hAnsiTheme="majorHAnsi" w:cs="Times New Roman"/>
          <w:b/>
          <w:sz w:val="40"/>
          <w:szCs w:val="40"/>
          <w:u w:val="single"/>
          <w:lang w:val="es-ES_tradnl" w:eastAsia="es-ES_tradnl"/>
        </w:rPr>
      </w:pPr>
      <w:r>
        <w:rPr>
          <w:rFonts w:asciiTheme="majorHAnsi" w:eastAsia="Times New Roman" w:hAnsiTheme="majorHAnsi" w:cs="Times New Roman"/>
          <w:b/>
          <w:sz w:val="40"/>
          <w:szCs w:val="40"/>
          <w:u w:val="single"/>
          <w:lang w:val="es-ES_tradnl" w:eastAsia="es-ES_tradnl"/>
        </w:rPr>
        <w:t>OVINOS, CAPRINOS y CAMÉLIDOS</w:t>
      </w:r>
    </w:p>
    <w:p w:rsidR="004C0422" w:rsidRDefault="00613856" w:rsidP="004C0422">
      <w:pPr>
        <w:keepNext/>
        <w:overflowPunct w:val="0"/>
        <w:autoSpaceDE w:val="0"/>
        <w:autoSpaceDN w:val="0"/>
        <w:adjustRightInd w:val="0"/>
        <w:spacing w:before="240" w:after="60" w:line="240" w:lineRule="auto"/>
        <w:jc w:val="center"/>
        <w:outlineLvl w:val="3"/>
        <w:rPr>
          <w:rFonts w:asciiTheme="majorHAnsi" w:eastAsia="Times New Roman" w:hAnsiTheme="majorHAnsi" w:cs="Times New Roman"/>
          <w:b/>
          <w:bCs/>
          <w:sz w:val="32"/>
          <w:szCs w:val="32"/>
          <w:lang w:val="es-ES_tradnl" w:eastAsia="es-ES_tradnl"/>
        </w:rPr>
      </w:pPr>
      <w:r>
        <w:rPr>
          <w:rFonts w:asciiTheme="majorHAnsi" w:eastAsia="Times New Roman" w:hAnsiTheme="majorHAnsi" w:cs="Times New Roman"/>
          <w:b/>
          <w:bCs/>
          <w:sz w:val="32"/>
          <w:szCs w:val="32"/>
          <w:lang w:val="es-ES_tradnl" w:eastAsia="es-ES_tradnl"/>
        </w:rPr>
        <w:t>SEPTIEMBRE 2019</w:t>
      </w:r>
    </w:p>
    <w:p w:rsidR="004C0422" w:rsidRDefault="004C0422" w:rsidP="004C0422">
      <w:pPr>
        <w:overflowPunct w:val="0"/>
        <w:autoSpaceDE w:val="0"/>
        <w:autoSpaceDN w:val="0"/>
        <w:adjustRightInd w:val="0"/>
        <w:spacing w:after="0" w:line="240" w:lineRule="auto"/>
        <w:jc w:val="center"/>
        <w:rPr>
          <w:rFonts w:asciiTheme="majorHAnsi" w:eastAsia="Times New Roman" w:hAnsiTheme="majorHAnsi" w:cs="Times New Roman"/>
          <w:b/>
          <w:sz w:val="36"/>
          <w:szCs w:val="36"/>
          <w:lang w:val="es-ES_tradnl" w:eastAsia="es-ES_tradnl"/>
        </w:rPr>
      </w:pPr>
      <w:r>
        <w:rPr>
          <w:rFonts w:asciiTheme="majorHAnsi" w:eastAsia="Times New Roman" w:hAnsiTheme="majorHAnsi" w:cs="Times New Roman"/>
          <w:b/>
          <w:sz w:val="36"/>
          <w:szCs w:val="36"/>
          <w:lang w:val="es-ES_tradnl" w:eastAsia="es-ES_tradnl"/>
        </w:rPr>
        <w:t>*   PROGRAMA   Y   REGLAMENTO  *</w:t>
      </w:r>
    </w:p>
    <w:p w:rsidR="004C0422" w:rsidRDefault="004C0422" w:rsidP="004C0422">
      <w:pPr>
        <w:keepNext/>
        <w:overflowPunct w:val="0"/>
        <w:autoSpaceDE w:val="0"/>
        <w:autoSpaceDN w:val="0"/>
        <w:adjustRightInd w:val="0"/>
        <w:spacing w:before="240" w:after="60" w:line="240" w:lineRule="auto"/>
        <w:jc w:val="center"/>
        <w:outlineLvl w:val="2"/>
        <w:rPr>
          <w:rFonts w:asciiTheme="majorHAnsi" w:eastAsia="Times New Roman" w:hAnsiTheme="majorHAnsi" w:cs="Arial"/>
          <w:b/>
          <w:bCs/>
          <w:sz w:val="32"/>
          <w:szCs w:val="26"/>
          <w:u w:val="single"/>
          <w:lang w:val="es-ES_tradnl" w:eastAsia="es-ES_tradnl"/>
        </w:rPr>
      </w:pPr>
      <w:r>
        <w:rPr>
          <w:rFonts w:asciiTheme="majorHAnsi" w:eastAsia="Times New Roman" w:hAnsiTheme="majorHAnsi" w:cs="Arial"/>
          <w:b/>
          <w:bCs/>
          <w:sz w:val="32"/>
          <w:szCs w:val="26"/>
          <w:u w:val="single"/>
          <w:lang w:val="es-ES_tradnl" w:eastAsia="es-ES_tradnl"/>
        </w:rPr>
        <w:t>REGLAMENTO GENERAL</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Art.1º:</w:t>
      </w:r>
      <w:r w:rsidR="00613856">
        <w:rPr>
          <w:rFonts w:ascii="Times New Roman" w:eastAsia="Times New Roman" w:hAnsi="Times New Roman" w:cs="Times New Roman"/>
          <w:sz w:val="20"/>
          <w:szCs w:val="20"/>
          <w:lang w:val="es-ES_tradnl" w:eastAsia="es-ES_tradnl"/>
        </w:rPr>
        <w:t xml:space="preserve"> La 8</w:t>
      </w:r>
      <w:r>
        <w:rPr>
          <w:rFonts w:ascii="Times New Roman" w:eastAsia="Times New Roman" w:hAnsi="Times New Roman" w:cs="Times New Roman"/>
          <w:sz w:val="20"/>
          <w:szCs w:val="20"/>
          <w:lang w:val="es-ES_tradnl" w:eastAsia="es-ES_tradnl"/>
        </w:rPr>
        <w:t>º EXPOSICIÓN NACIONAL DE OVINOS, CAPRINOS y CAMÉLIDOS se celebrará de acuerdo con el siguiente programa:</w:t>
      </w:r>
    </w:p>
    <w:p w:rsidR="004C0422" w:rsidRDefault="004C0422" w:rsidP="004C0422">
      <w:pPr>
        <w:overflowPunct w:val="0"/>
        <w:autoSpaceDE w:val="0"/>
        <w:autoSpaceDN w:val="0"/>
        <w:adjustRightInd w:val="0"/>
        <w:spacing w:after="0" w:line="240" w:lineRule="auto"/>
        <w:ind w:left="708" w:firstLine="708"/>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 xml:space="preserve">Cierre de inscripciones: </w:t>
      </w:r>
      <w:r w:rsidR="002721F4" w:rsidRPr="002721F4">
        <w:rPr>
          <w:rFonts w:ascii="Times New Roman" w:eastAsia="Times New Roman" w:hAnsi="Times New Roman" w:cs="Times New Roman"/>
          <w:sz w:val="20"/>
          <w:szCs w:val="20"/>
          <w:lang w:val="es-ES_tradnl" w:eastAsia="es-ES_tradnl"/>
        </w:rPr>
        <w:t>vier</w:t>
      </w:r>
      <w:r w:rsidR="002721F4">
        <w:rPr>
          <w:rFonts w:ascii="Times New Roman" w:eastAsia="Times New Roman" w:hAnsi="Times New Roman" w:cs="Times New Roman"/>
          <w:sz w:val="20"/>
          <w:szCs w:val="20"/>
          <w:lang w:val="es-ES_tradnl" w:eastAsia="es-ES_tradnl"/>
        </w:rPr>
        <w:t>ne</w:t>
      </w:r>
      <w:r w:rsidR="00327A75" w:rsidRPr="002721F4">
        <w:rPr>
          <w:rFonts w:ascii="Times New Roman" w:eastAsia="Times New Roman" w:hAnsi="Times New Roman" w:cs="Times New Roman"/>
          <w:sz w:val="20"/>
          <w:szCs w:val="20"/>
          <w:lang w:val="es-ES_tradnl" w:eastAsia="es-ES_tradnl"/>
        </w:rPr>
        <w:t>s</w:t>
      </w:r>
      <w:r w:rsidR="00613856">
        <w:rPr>
          <w:rFonts w:ascii="Times New Roman" w:eastAsia="Times New Roman" w:hAnsi="Times New Roman" w:cs="Times New Roman"/>
          <w:sz w:val="20"/>
          <w:szCs w:val="20"/>
          <w:lang w:val="es-ES_tradnl" w:eastAsia="es-ES_tradnl"/>
        </w:rPr>
        <w:t xml:space="preserve"> 09</w:t>
      </w:r>
      <w:r>
        <w:rPr>
          <w:rFonts w:ascii="Times New Roman" w:eastAsia="Times New Roman" w:hAnsi="Times New Roman" w:cs="Times New Roman"/>
          <w:sz w:val="20"/>
          <w:szCs w:val="20"/>
          <w:lang w:val="es-ES_tradnl" w:eastAsia="es-ES_tradnl"/>
        </w:rPr>
        <w:t xml:space="preserve"> de Agosto de </w:t>
      </w:r>
      <w:r w:rsidR="006411CD">
        <w:rPr>
          <w:rFonts w:ascii="Times New Roman" w:eastAsia="Times New Roman" w:hAnsi="Times New Roman" w:cs="Times New Roman"/>
          <w:sz w:val="20"/>
          <w:szCs w:val="20"/>
          <w:lang w:val="es-ES_tradnl" w:eastAsia="es-ES_tradnl"/>
        </w:rPr>
        <w:t>201</w:t>
      </w:r>
      <w:r w:rsidR="00613856">
        <w:rPr>
          <w:rFonts w:ascii="Times New Roman" w:eastAsia="Times New Roman" w:hAnsi="Times New Roman" w:cs="Times New Roman"/>
          <w:sz w:val="20"/>
          <w:szCs w:val="20"/>
          <w:lang w:val="es-ES_tradnl" w:eastAsia="es-ES_tradnl"/>
        </w:rPr>
        <w:t>9</w:t>
      </w:r>
      <w:r>
        <w:rPr>
          <w:rFonts w:ascii="Times New Roman" w:eastAsia="Times New Roman" w:hAnsi="Times New Roman" w:cs="Times New Roman"/>
          <w:sz w:val="20"/>
          <w:szCs w:val="20"/>
          <w:lang w:val="es-ES_tradnl" w:eastAsia="es-ES_tradnl"/>
        </w:rPr>
        <w:t xml:space="preserve">. </w:t>
      </w:r>
      <w:r w:rsidRPr="00D73231">
        <w:rPr>
          <w:rFonts w:ascii="Times New Roman" w:eastAsia="Times New Roman" w:hAnsi="Times New Roman" w:cs="Times New Roman"/>
          <w:sz w:val="20"/>
          <w:szCs w:val="20"/>
          <w:highlight w:val="yellow"/>
          <w:lang w:val="es-ES_tradnl" w:eastAsia="es-ES_tradnl"/>
        </w:rPr>
        <w:t>(Sin excepción de prórroga)</w:t>
      </w:r>
    </w:p>
    <w:p w:rsidR="004C0422" w:rsidRDefault="004C0422" w:rsidP="004C0422">
      <w:pPr>
        <w:overflowPunct w:val="0"/>
        <w:autoSpaceDE w:val="0"/>
        <w:autoSpaceDN w:val="0"/>
        <w:adjustRightInd w:val="0"/>
        <w:spacing w:after="0" w:line="240" w:lineRule="auto"/>
        <w:ind w:left="708" w:firstLine="708"/>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Ingreso:</w:t>
      </w:r>
      <w:r w:rsidR="00613856">
        <w:rPr>
          <w:rFonts w:ascii="Times New Roman" w:eastAsia="Times New Roman" w:hAnsi="Times New Roman" w:cs="Times New Roman"/>
          <w:sz w:val="20"/>
          <w:szCs w:val="20"/>
          <w:lang w:val="es-ES_tradnl" w:eastAsia="es-ES_tradnl"/>
        </w:rPr>
        <w:t xml:space="preserve"> Jueves 05 de Septiembre</w:t>
      </w:r>
      <w:r w:rsidR="003327BF">
        <w:rPr>
          <w:rFonts w:ascii="Times New Roman" w:eastAsia="Times New Roman" w:hAnsi="Times New Roman" w:cs="Times New Roman"/>
          <w:sz w:val="20"/>
          <w:szCs w:val="20"/>
          <w:lang w:val="es-ES_tradnl" w:eastAsia="es-ES_tradnl"/>
        </w:rPr>
        <w:t>, hasta las 12</w:t>
      </w:r>
      <w:r>
        <w:rPr>
          <w:rFonts w:ascii="Times New Roman" w:eastAsia="Times New Roman" w:hAnsi="Times New Roman" w:cs="Times New Roman"/>
          <w:sz w:val="20"/>
          <w:szCs w:val="20"/>
          <w:lang w:val="es-ES_tradnl" w:eastAsia="es-ES_tradnl"/>
        </w:rPr>
        <w:t>:00 hs.</w:t>
      </w:r>
    </w:p>
    <w:p w:rsidR="004C0422" w:rsidRDefault="004C0422" w:rsidP="004C0422">
      <w:pPr>
        <w:overflowPunct w:val="0"/>
        <w:autoSpaceDE w:val="0"/>
        <w:autoSpaceDN w:val="0"/>
        <w:adjustRightInd w:val="0"/>
        <w:spacing w:after="0" w:line="240" w:lineRule="auto"/>
        <w:ind w:left="708" w:firstLine="708"/>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 xml:space="preserve">Jura de admisión: </w:t>
      </w:r>
      <w:r w:rsidR="00613856">
        <w:rPr>
          <w:rFonts w:ascii="Times New Roman" w:eastAsia="Times New Roman" w:hAnsi="Times New Roman" w:cs="Times New Roman"/>
          <w:sz w:val="20"/>
          <w:szCs w:val="20"/>
          <w:lang w:val="es-ES_tradnl" w:eastAsia="es-ES_tradnl"/>
        </w:rPr>
        <w:t>Jueves 05 de Septiembre</w:t>
      </w:r>
      <w:r w:rsidR="003327BF">
        <w:rPr>
          <w:rFonts w:ascii="Times New Roman" w:eastAsia="Times New Roman" w:hAnsi="Times New Roman" w:cs="Times New Roman"/>
          <w:sz w:val="20"/>
          <w:szCs w:val="20"/>
          <w:lang w:val="es-ES_tradnl" w:eastAsia="es-ES_tradnl"/>
        </w:rPr>
        <w:t>, desde las 14</w:t>
      </w:r>
      <w:r>
        <w:rPr>
          <w:rFonts w:ascii="Times New Roman" w:eastAsia="Times New Roman" w:hAnsi="Times New Roman" w:cs="Times New Roman"/>
          <w:sz w:val="20"/>
          <w:szCs w:val="20"/>
          <w:lang w:val="es-ES_tradnl" w:eastAsia="es-ES_tradnl"/>
        </w:rPr>
        <w:t>:00 hs.</w:t>
      </w:r>
    </w:p>
    <w:p w:rsidR="004C0422" w:rsidRDefault="004C0422" w:rsidP="009D68ED">
      <w:pPr>
        <w:overflowPunct w:val="0"/>
        <w:autoSpaceDE w:val="0"/>
        <w:autoSpaceDN w:val="0"/>
        <w:adjustRightInd w:val="0"/>
        <w:spacing w:after="0" w:line="240" w:lineRule="auto"/>
        <w:ind w:left="708" w:firstLine="708"/>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 xml:space="preserve">Jura de clasificación: </w:t>
      </w:r>
      <w:r w:rsidR="00613856">
        <w:rPr>
          <w:rFonts w:ascii="Times New Roman" w:eastAsia="Times New Roman" w:hAnsi="Times New Roman" w:cs="Times New Roman"/>
          <w:sz w:val="20"/>
          <w:szCs w:val="20"/>
          <w:lang w:val="es-ES_tradnl" w:eastAsia="es-ES_tradnl"/>
        </w:rPr>
        <w:t>Viernes 06 de Septiembre</w:t>
      </w:r>
      <w:r w:rsidR="003327BF">
        <w:rPr>
          <w:rFonts w:ascii="Times New Roman" w:eastAsia="Times New Roman" w:hAnsi="Times New Roman" w:cs="Times New Roman"/>
          <w:sz w:val="20"/>
          <w:szCs w:val="20"/>
          <w:lang w:val="es-ES_tradnl" w:eastAsia="es-ES_tradnl"/>
        </w:rPr>
        <w:t>, desde las 10</w:t>
      </w:r>
      <w:r>
        <w:rPr>
          <w:rFonts w:ascii="Times New Roman" w:eastAsia="Times New Roman" w:hAnsi="Times New Roman" w:cs="Times New Roman"/>
          <w:sz w:val="20"/>
          <w:szCs w:val="20"/>
          <w:lang w:val="es-ES_tradnl" w:eastAsia="es-ES_tradnl"/>
        </w:rPr>
        <w:t>:00 hs.</w:t>
      </w:r>
    </w:p>
    <w:p w:rsidR="004C0422" w:rsidRDefault="004C0422" w:rsidP="004C0422">
      <w:pPr>
        <w:overflowPunct w:val="0"/>
        <w:autoSpaceDE w:val="0"/>
        <w:autoSpaceDN w:val="0"/>
        <w:adjustRightInd w:val="0"/>
        <w:spacing w:after="0" w:line="240" w:lineRule="auto"/>
        <w:ind w:left="708" w:firstLine="708"/>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Remate:</w:t>
      </w:r>
      <w:r w:rsidR="006411CD">
        <w:rPr>
          <w:rFonts w:ascii="Times New Roman" w:eastAsia="Times New Roman" w:hAnsi="Times New Roman" w:cs="Times New Roman"/>
          <w:sz w:val="20"/>
          <w:szCs w:val="20"/>
          <w:lang w:val="es-ES_tradnl" w:eastAsia="es-ES_tradnl"/>
        </w:rPr>
        <w:t xml:space="preserve"> Domingo</w:t>
      </w:r>
      <w:r w:rsidR="00D73231">
        <w:rPr>
          <w:rFonts w:ascii="Times New Roman" w:eastAsia="Times New Roman" w:hAnsi="Times New Roman" w:cs="Times New Roman"/>
          <w:sz w:val="20"/>
          <w:szCs w:val="20"/>
          <w:lang w:val="es-ES_tradnl" w:eastAsia="es-ES_tradnl"/>
        </w:rPr>
        <w:t xml:space="preserve"> </w:t>
      </w:r>
      <w:r w:rsidR="002721F4">
        <w:rPr>
          <w:rFonts w:ascii="Times New Roman" w:eastAsia="Times New Roman" w:hAnsi="Times New Roman" w:cs="Times New Roman"/>
          <w:sz w:val="20"/>
          <w:szCs w:val="20"/>
          <w:lang w:val="es-ES_tradnl" w:eastAsia="es-ES_tradnl"/>
        </w:rPr>
        <w:t>0</w:t>
      </w:r>
      <w:r w:rsidR="00613856">
        <w:rPr>
          <w:rFonts w:ascii="Times New Roman" w:eastAsia="Times New Roman" w:hAnsi="Times New Roman" w:cs="Times New Roman"/>
          <w:sz w:val="20"/>
          <w:szCs w:val="20"/>
          <w:lang w:val="es-ES_tradnl" w:eastAsia="es-ES_tradnl"/>
        </w:rPr>
        <w:t>8</w:t>
      </w:r>
      <w:r>
        <w:rPr>
          <w:rFonts w:ascii="Times New Roman" w:eastAsia="Times New Roman" w:hAnsi="Times New Roman" w:cs="Times New Roman"/>
          <w:sz w:val="20"/>
          <w:szCs w:val="20"/>
          <w:lang w:val="es-ES_tradnl" w:eastAsia="es-ES_tradnl"/>
        </w:rPr>
        <w:t xml:space="preserve"> de Septiembre, desde las 14:30 hs.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Art.2º:</w:t>
      </w:r>
      <w:r>
        <w:rPr>
          <w:rFonts w:ascii="Times New Roman" w:eastAsia="Times New Roman" w:hAnsi="Times New Roman" w:cs="Times New Roman"/>
          <w:sz w:val="20"/>
          <w:szCs w:val="20"/>
          <w:lang w:val="es-ES_tradnl" w:eastAsia="es-ES_tradnl"/>
        </w:rPr>
        <w:t xml:space="preserve"> La C.D. de la S.R.R.C. nombrará un Comisario General, Sub-comisarios y Secretarios, que se encargarán de velar por el cumplimiento y aplicación del Reglamento General de esta Exposición. Asimismo, designará un Veterinario Oficial, quien será el encargado de hacer cumplir las disposiciones sanitarias vigentes.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Art.3º:</w:t>
      </w:r>
      <w:r>
        <w:rPr>
          <w:rFonts w:ascii="Times New Roman" w:eastAsia="Times New Roman" w:hAnsi="Times New Roman" w:cs="Times New Roman"/>
          <w:sz w:val="20"/>
          <w:szCs w:val="20"/>
          <w:lang w:val="es-ES_tradnl" w:eastAsia="es-ES_tradnl"/>
        </w:rPr>
        <w:t xml:space="preserve"> La S.R.R.C., editará el Catálogo Oficial de la Exposición y Venta, no haciéndose responsable de los errores de imprenta que pudieran ocurrir.</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Art.4º:</w:t>
      </w:r>
      <w:r>
        <w:rPr>
          <w:rFonts w:ascii="Times New Roman" w:eastAsia="Times New Roman" w:hAnsi="Times New Roman" w:cs="Times New Roman"/>
          <w:sz w:val="20"/>
          <w:szCs w:val="20"/>
          <w:lang w:val="es-ES_tradnl" w:eastAsia="es-ES_tradnl"/>
        </w:rPr>
        <w:t xml:space="preserve"> Pueden concurrir a la Exposición los reproductores de pedigree nacidos en el país e inscriptos en los Registros Genealógicos de la Sociedad Rural Argentina o en otros registros reconocidos, debiendo en este último caso el expositor, presentar el certificado correspondiente. En todos los casos los reproductores  concurrentes deberán ser criados por las cabañas o establecimientos propiedad del expositor, no admitiéndose reproductores adquiridos a otras cabañas. Ningún animal podrá ser inscripto en más de una categoría o sección.</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 5º:</w:t>
      </w:r>
      <w:r>
        <w:rPr>
          <w:rFonts w:ascii="Times New Roman" w:eastAsia="Times New Roman" w:hAnsi="Times New Roman" w:cs="Times New Roman"/>
          <w:sz w:val="20"/>
          <w:szCs w:val="20"/>
          <w:lang w:val="es-ES_tradnl" w:eastAsia="es-ES_tradnl"/>
        </w:rPr>
        <w:t xml:space="preserve"> Todo reproductor que presente alteraciones en los tatuajes deberá concurrir con la certificación correspondiente, extendida por la Sociedad Rural Argentina.</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Art.6º:</w:t>
      </w:r>
      <w:r>
        <w:rPr>
          <w:rFonts w:ascii="Times New Roman" w:eastAsia="Times New Roman" w:hAnsi="Times New Roman" w:cs="Times New Roman"/>
          <w:sz w:val="20"/>
          <w:szCs w:val="20"/>
          <w:lang w:val="es-ES_tradnl" w:eastAsia="es-ES_tradnl"/>
        </w:rPr>
        <w:t xml:space="preserve"> Todo expositor  que no hubiera presentado el pedido de local en orden y con todos los datos requeridos no podrá participar con los ejemplares en el certamen. Dichos datos volcados en la mencionada solicitud de inscripción de predio (solicitud de box) serán considerados bajo declaración jurada, facultando a la S.R.R.C. a la toma de todo tipo de medida concurrentes a la ratificación de los datos vertidos en la misma. La falta de veracidad de cualquiera de los mismos de la información suministrada podrá producir automáticamente el rechazo de la planilla aún en el caso de que los animales estuvieran en el predio ferial y conllevar a  la pérdida del derecho abonado por la inscripción sin derecho a reclamo alguno</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Art.7º:</w:t>
      </w:r>
      <w:r>
        <w:rPr>
          <w:rFonts w:ascii="Times New Roman" w:eastAsia="Times New Roman" w:hAnsi="Times New Roman" w:cs="Times New Roman"/>
          <w:sz w:val="20"/>
          <w:szCs w:val="20"/>
          <w:lang w:val="es-ES_tradnl" w:eastAsia="es-ES_tradnl"/>
        </w:rPr>
        <w:t xml:space="preserve"> Todo reproductor cuya numeración no coincida con la declaración del respectivo pedido de local, no podrá ingresar al local de la Exposición.</w:t>
      </w:r>
    </w:p>
    <w:p w:rsidR="0021281A" w:rsidRDefault="0021281A"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p>
    <w:p w:rsidR="0021281A" w:rsidRDefault="0021281A"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p>
    <w:p w:rsidR="0021281A" w:rsidRDefault="0021281A"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p>
    <w:p w:rsidR="0021281A" w:rsidRDefault="0021281A"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p>
    <w:p w:rsidR="004C0422" w:rsidRDefault="004C0422" w:rsidP="004C0422">
      <w:pPr>
        <w:overflowPunct w:val="0"/>
        <w:autoSpaceDE w:val="0"/>
        <w:autoSpaceDN w:val="0"/>
        <w:adjustRightInd w:val="0"/>
        <w:spacing w:after="0" w:line="240" w:lineRule="auto"/>
        <w:jc w:val="both"/>
        <w:rPr>
          <w:rFonts w:ascii="Arial" w:eastAsia="Times New Roman" w:hAnsi="Arial" w:cs="Arial"/>
          <w:b/>
          <w:sz w:val="20"/>
          <w:szCs w:val="20"/>
          <w:lang w:val="es-ES_tradnl" w:eastAsia="es-ES_tradnl"/>
        </w:rPr>
      </w:pPr>
      <w:r>
        <w:rPr>
          <w:rFonts w:ascii="Times New Roman" w:eastAsia="Times New Roman" w:hAnsi="Times New Roman" w:cs="Times New Roman"/>
          <w:b/>
          <w:sz w:val="20"/>
          <w:szCs w:val="20"/>
          <w:lang w:val="es-ES_tradnl" w:eastAsia="es-ES_tradnl"/>
        </w:rPr>
        <w:lastRenderedPageBreak/>
        <w:t>Art. 8º</w:t>
      </w:r>
      <w:proofErr w:type="gramStart"/>
      <w:r>
        <w:rPr>
          <w:rFonts w:ascii="Times New Roman" w:eastAsia="Times New Roman" w:hAnsi="Times New Roman" w:cs="Times New Roman"/>
          <w:b/>
          <w:sz w:val="20"/>
          <w:szCs w:val="20"/>
          <w:lang w:val="es-ES_tradnl" w:eastAsia="es-ES_tradnl"/>
        </w:rPr>
        <w:t>:</w:t>
      </w:r>
      <w:r>
        <w:rPr>
          <w:rFonts w:ascii="Times New Roman" w:eastAsia="Times New Roman" w:hAnsi="Times New Roman" w:cs="Times New Roman"/>
          <w:sz w:val="20"/>
          <w:szCs w:val="20"/>
          <w:lang w:val="es-ES_tradnl" w:eastAsia="es-ES_tradnl"/>
        </w:rPr>
        <w:t>La</w:t>
      </w:r>
      <w:proofErr w:type="gramEnd"/>
      <w:r>
        <w:rPr>
          <w:rFonts w:ascii="Times New Roman" w:eastAsia="Times New Roman" w:hAnsi="Times New Roman" w:cs="Times New Roman"/>
          <w:sz w:val="20"/>
          <w:szCs w:val="20"/>
          <w:lang w:val="es-ES_tradnl" w:eastAsia="es-ES_tradnl"/>
        </w:rPr>
        <w:t xml:space="preserve"> cantidad máxima que podrá anotar cada expositor será:</w:t>
      </w:r>
    </w:p>
    <w:p w:rsidR="004C0422" w:rsidRPr="009E0275"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0"/>
          <w:szCs w:val="20"/>
          <w:u w:val="single"/>
          <w:lang w:val="es-ES_tradnl" w:eastAsia="es-ES_tradnl"/>
        </w:rPr>
        <w:t>RAZA HAMPSHIRE DOWN:</w:t>
      </w:r>
      <w:r>
        <w:rPr>
          <w:rFonts w:ascii="Times New Roman" w:eastAsia="Times New Roman" w:hAnsi="Times New Roman" w:cs="Times New Roman"/>
          <w:sz w:val="20"/>
          <w:szCs w:val="20"/>
          <w:lang w:val="es-ES_tradnl" w:eastAsia="es-ES_tradnl"/>
        </w:rPr>
        <w:t xml:space="preserve"> </w:t>
      </w:r>
      <w:r w:rsidRPr="00BD7237">
        <w:rPr>
          <w:rFonts w:ascii="Times New Roman" w:eastAsia="Times New Roman" w:hAnsi="Times New Roman" w:cs="Times New Roman"/>
          <w:b/>
          <w:sz w:val="20"/>
          <w:szCs w:val="20"/>
          <w:lang w:val="es-ES_tradnl" w:eastAsia="es-ES_tradnl"/>
        </w:rPr>
        <w:t>Puro de Pedigree:</w:t>
      </w:r>
      <w:r w:rsidR="009F1329" w:rsidRPr="00C90975">
        <w:rPr>
          <w:rFonts w:ascii="Times New Roman" w:eastAsia="Times New Roman" w:hAnsi="Times New Roman" w:cs="Times New Roman"/>
          <w:b/>
          <w:sz w:val="20"/>
          <w:szCs w:val="20"/>
          <w:lang w:val="es-ES_tradnl" w:eastAsia="es-ES_tradnl"/>
        </w:rPr>
        <w:t xml:space="preserve"> 3 machos y 3</w:t>
      </w:r>
      <w:r w:rsidRPr="00C90975">
        <w:rPr>
          <w:rFonts w:ascii="Times New Roman" w:eastAsia="Times New Roman" w:hAnsi="Times New Roman" w:cs="Times New Roman"/>
          <w:b/>
          <w:sz w:val="20"/>
          <w:szCs w:val="20"/>
          <w:lang w:val="es-ES_tradnl" w:eastAsia="es-ES_tradnl"/>
        </w:rPr>
        <w:t xml:space="preserve">  hembras.</w:t>
      </w:r>
    </w:p>
    <w:p w:rsidR="004C0422" w:rsidRPr="00BD7237"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u w:val="single"/>
          <w:lang w:val="es-ES_tradnl" w:eastAsia="es-ES_tradnl"/>
        </w:rPr>
        <w:t>RAZA CORRIEDALE:</w:t>
      </w:r>
      <w:r w:rsidR="00D56829">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b/>
          <w:sz w:val="20"/>
          <w:szCs w:val="20"/>
          <w:lang w:val="es-ES_tradnl" w:eastAsia="es-ES_tradnl"/>
        </w:rPr>
        <w:t>1 macho individual</w:t>
      </w:r>
      <w:r w:rsidR="00C90975">
        <w:rPr>
          <w:rFonts w:ascii="Times New Roman" w:eastAsia="Times New Roman" w:hAnsi="Times New Roman" w:cs="Times New Roman"/>
          <w:b/>
          <w:sz w:val="20"/>
          <w:szCs w:val="20"/>
          <w:lang w:val="es-ES_tradnl" w:eastAsia="es-ES_tradnl"/>
        </w:rPr>
        <w:t xml:space="preserve"> (PP)</w:t>
      </w:r>
      <w:r>
        <w:rPr>
          <w:rFonts w:ascii="Times New Roman" w:eastAsia="Times New Roman" w:hAnsi="Times New Roman" w:cs="Times New Roman"/>
          <w:b/>
          <w:sz w:val="20"/>
          <w:szCs w:val="20"/>
          <w:lang w:val="es-ES_tradnl" w:eastAsia="es-ES_tradnl"/>
        </w:rPr>
        <w:t xml:space="preserve"> y 1 hembra individual</w:t>
      </w:r>
      <w:r w:rsidR="00C90975">
        <w:rPr>
          <w:rFonts w:ascii="Times New Roman" w:eastAsia="Times New Roman" w:hAnsi="Times New Roman" w:cs="Times New Roman"/>
          <w:b/>
          <w:sz w:val="20"/>
          <w:szCs w:val="20"/>
          <w:lang w:val="es-ES_tradnl" w:eastAsia="es-ES_tradnl"/>
        </w:rPr>
        <w:t xml:space="preserve"> (PP)</w:t>
      </w:r>
      <w:r>
        <w:rPr>
          <w:rFonts w:ascii="Times New Roman" w:eastAsia="Times New Roman" w:hAnsi="Times New Roman" w:cs="Times New Roman"/>
          <w:b/>
          <w:sz w:val="20"/>
          <w:szCs w:val="20"/>
          <w:lang w:val="es-ES_tradnl" w:eastAsia="es-ES_tradnl"/>
        </w:rPr>
        <w:t>, 1 trío de machos</w:t>
      </w:r>
      <w:r w:rsidR="00C90975">
        <w:rPr>
          <w:rFonts w:ascii="Times New Roman" w:eastAsia="Times New Roman" w:hAnsi="Times New Roman" w:cs="Times New Roman"/>
          <w:b/>
          <w:sz w:val="20"/>
          <w:szCs w:val="20"/>
          <w:lang w:val="es-ES_tradnl" w:eastAsia="es-ES_tradnl"/>
        </w:rPr>
        <w:t xml:space="preserve"> (PP)</w:t>
      </w:r>
      <w:r w:rsidR="00BD7237">
        <w:rPr>
          <w:rFonts w:ascii="Times New Roman" w:eastAsia="Times New Roman" w:hAnsi="Times New Roman" w:cs="Times New Roman"/>
          <w:b/>
          <w:sz w:val="20"/>
          <w:szCs w:val="20"/>
          <w:lang w:val="es-ES_tradnl" w:eastAsia="es-ES_tradnl"/>
        </w:rPr>
        <w:t>,</w:t>
      </w:r>
      <w:r>
        <w:rPr>
          <w:rFonts w:ascii="Times New Roman" w:eastAsia="Times New Roman" w:hAnsi="Times New Roman" w:cs="Times New Roman"/>
          <w:b/>
          <w:sz w:val="20"/>
          <w:szCs w:val="20"/>
          <w:lang w:val="es-ES_tradnl" w:eastAsia="es-ES_tradnl"/>
        </w:rPr>
        <w:t xml:space="preserve"> 1 trío de </w:t>
      </w:r>
      <w:r w:rsidR="00C90975">
        <w:rPr>
          <w:rFonts w:ascii="Times New Roman" w:eastAsia="Times New Roman" w:hAnsi="Times New Roman" w:cs="Times New Roman"/>
          <w:b/>
          <w:sz w:val="20"/>
          <w:szCs w:val="20"/>
          <w:lang w:val="es-ES_tradnl" w:eastAsia="es-ES_tradnl"/>
        </w:rPr>
        <w:t>hembras (PP)</w:t>
      </w:r>
      <w:r w:rsidR="00BD7237">
        <w:rPr>
          <w:rFonts w:ascii="Times New Roman" w:eastAsia="Times New Roman" w:hAnsi="Times New Roman" w:cs="Times New Roman"/>
          <w:b/>
          <w:sz w:val="20"/>
          <w:szCs w:val="20"/>
          <w:lang w:val="es-ES_tradnl" w:eastAsia="es-ES_tradnl"/>
        </w:rPr>
        <w:t xml:space="preserve">, 1 trío de machos (PC) y 1 trío de hembras (PC). </w:t>
      </w:r>
      <w:r w:rsidR="00BD7237">
        <w:rPr>
          <w:rFonts w:ascii="Times New Roman" w:eastAsia="Times New Roman" w:hAnsi="Times New Roman" w:cs="Times New Roman"/>
          <w:sz w:val="20"/>
          <w:szCs w:val="20"/>
          <w:lang w:val="es-ES_tradnl" w:eastAsia="es-ES_tradnl"/>
        </w:rPr>
        <w:t>Con un tope de hasta 4 machos y 4 hembras por cabaña.</w:t>
      </w:r>
    </w:p>
    <w:p w:rsidR="004C0422" w:rsidRDefault="00590C42" w:rsidP="004C0422">
      <w:pPr>
        <w:overflowPunct w:val="0"/>
        <w:autoSpaceDE w:val="0"/>
        <w:autoSpaceDN w:val="0"/>
        <w:adjustRightInd w:val="0"/>
        <w:spacing w:after="0" w:line="240" w:lineRule="auto"/>
        <w:jc w:val="both"/>
        <w:rPr>
          <w:rFonts w:ascii="Arial" w:eastAsia="Times New Roman" w:hAnsi="Arial" w:cs="Arial"/>
          <w:sz w:val="20"/>
          <w:szCs w:val="20"/>
          <w:lang w:val="es-ES_tradnl" w:eastAsia="es-ES_tradnl"/>
        </w:rPr>
      </w:pPr>
      <w:r>
        <w:rPr>
          <w:rFonts w:ascii="Times New Roman" w:eastAsia="Times New Roman" w:hAnsi="Times New Roman" w:cs="Times New Roman"/>
          <w:sz w:val="20"/>
          <w:szCs w:val="20"/>
          <w:u w:val="single"/>
          <w:lang w:val="es-ES_tradnl" w:eastAsia="es-ES_tradnl"/>
        </w:rPr>
        <w:t>RAZA PAMPINTA</w:t>
      </w:r>
      <w:r w:rsidR="004C0422">
        <w:rPr>
          <w:rFonts w:ascii="Times New Roman" w:eastAsia="Times New Roman" w:hAnsi="Times New Roman" w:cs="Times New Roman"/>
          <w:sz w:val="20"/>
          <w:szCs w:val="20"/>
          <w:u w:val="single"/>
          <w:lang w:val="es-ES_tradnl" w:eastAsia="es-ES_tradnl"/>
        </w:rPr>
        <w:t>:</w:t>
      </w:r>
      <w:r>
        <w:rPr>
          <w:rFonts w:ascii="Times New Roman" w:eastAsia="Times New Roman" w:hAnsi="Times New Roman" w:cs="Times New Roman"/>
          <w:b/>
          <w:sz w:val="20"/>
          <w:szCs w:val="20"/>
          <w:lang w:val="es-ES_tradnl" w:eastAsia="es-ES_tradnl"/>
        </w:rPr>
        <w:t xml:space="preserve"> 3 machos y</w:t>
      </w:r>
      <w:r w:rsidR="005B4DB2">
        <w:rPr>
          <w:rFonts w:ascii="Times New Roman" w:eastAsia="Times New Roman" w:hAnsi="Times New Roman" w:cs="Times New Roman"/>
          <w:b/>
          <w:sz w:val="20"/>
          <w:szCs w:val="20"/>
          <w:lang w:val="es-ES_tradnl" w:eastAsia="es-ES_tradnl"/>
        </w:rPr>
        <w:t xml:space="preserve"> 3</w:t>
      </w:r>
      <w:r w:rsidR="004C0422">
        <w:rPr>
          <w:rFonts w:ascii="Times New Roman" w:eastAsia="Times New Roman" w:hAnsi="Times New Roman" w:cs="Times New Roman"/>
          <w:b/>
          <w:sz w:val="20"/>
          <w:szCs w:val="20"/>
          <w:lang w:val="es-ES_tradnl" w:eastAsia="es-ES_tradnl"/>
        </w:rPr>
        <w:t xml:space="preserve"> hembras</w:t>
      </w:r>
      <w:r>
        <w:rPr>
          <w:rFonts w:ascii="Times New Roman" w:eastAsia="Times New Roman" w:hAnsi="Times New Roman" w:cs="Times New Roman"/>
          <w:b/>
          <w:sz w:val="20"/>
          <w:szCs w:val="20"/>
          <w:lang w:val="es-ES_tradnl" w:eastAsia="es-ES_tradnl"/>
        </w:rPr>
        <w:t xml:space="preserve"> (PP y/o PC)</w:t>
      </w:r>
      <w:r w:rsidR="004C0422">
        <w:rPr>
          <w:rFonts w:ascii="Times New Roman" w:eastAsia="Times New Roman" w:hAnsi="Times New Roman" w:cs="Times New Roman"/>
          <w:b/>
          <w:sz w:val="20"/>
          <w:szCs w:val="20"/>
          <w:lang w:val="es-ES_tradnl" w:eastAsia="es-ES_tradnl"/>
        </w:rPr>
        <w:t>.</w:t>
      </w:r>
    </w:p>
    <w:p w:rsidR="00590C42" w:rsidRDefault="00590C42" w:rsidP="00590C42">
      <w:pPr>
        <w:overflowPunct w:val="0"/>
        <w:autoSpaceDE w:val="0"/>
        <w:autoSpaceDN w:val="0"/>
        <w:adjustRightInd w:val="0"/>
        <w:spacing w:after="0" w:line="240" w:lineRule="auto"/>
        <w:jc w:val="both"/>
        <w:rPr>
          <w:rFonts w:ascii="Arial" w:eastAsia="Times New Roman" w:hAnsi="Arial" w:cs="Arial"/>
          <w:sz w:val="20"/>
          <w:szCs w:val="20"/>
          <w:lang w:val="es-ES_tradnl" w:eastAsia="es-ES_tradnl"/>
        </w:rPr>
      </w:pPr>
      <w:r>
        <w:rPr>
          <w:rFonts w:ascii="Times New Roman" w:eastAsia="Times New Roman" w:hAnsi="Times New Roman" w:cs="Times New Roman"/>
          <w:sz w:val="20"/>
          <w:szCs w:val="20"/>
          <w:u w:val="single"/>
          <w:lang w:val="es-ES_tradnl" w:eastAsia="es-ES_tradnl"/>
        </w:rPr>
        <w:t>RAZA KARAKUL:</w:t>
      </w:r>
      <w:r>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b/>
          <w:sz w:val="20"/>
          <w:szCs w:val="20"/>
          <w:lang w:val="es-ES_tradnl" w:eastAsia="es-ES_tradnl"/>
        </w:rPr>
        <w:t>1 lote de 3 machos y 1 lote de 3 hembras.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sz w:val="20"/>
          <w:szCs w:val="20"/>
          <w:u w:val="single"/>
          <w:lang w:val="es-ES_tradnl" w:eastAsia="es-ES_tradnl"/>
        </w:rPr>
        <w:t>POR OTRAS RAZAS</w:t>
      </w:r>
      <w:r w:rsidR="00BD7237">
        <w:rPr>
          <w:rFonts w:ascii="Times New Roman" w:eastAsia="Times New Roman" w:hAnsi="Times New Roman" w:cs="Times New Roman"/>
          <w:sz w:val="20"/>
          <w:szCs w:val="20"/>
          <w:u w:val="single"/>
          <w:lang w:val="es-ES_tradnl" w:eastAsia="es-ES_tradnl"/>
        </w:rPr>
        <w:t xml:space="preserve"> Y ESPECIES</w:t>
      </w:r>
      <w:r>
        <w:rPr>
          <w:rFonts w:ascii="Times New Roman" w:eastAsia="Times New Roman" w:hAnsi="Times New Roman" w:cs="Times New Roman"/>
          <w:sz w:val="20"/>
          <w:szCs w:val="20"/>
          <w:u w:val="single"/>
          <w:lang w:val="es-ES_tradnl" w:eastAsia="es-ES_tradnl"/>
        </w:rPr>
        <w:t>:</w:t>
      </w:r>
      <w:r w:rsidR="00D56829">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b/>
          <w:sz w:val="20"/>
          <w:szCs w:val="20"/>
          <w:lang w:val="es-ES_tradnl" w:eastAsia="es-ES_tradnl"/>
        </w:rPr>
        <w:t>consultar previamente.</w:t>
      </w:r>
    </w:p>
    <w:p w:rsidR="00BD7237" w:rsidRPr="00BD7237" w:rsidRDefault="00BD7237"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Referencias: (PP) puros de pedigree, (PC) puro por cruza</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Los animales reemplazantes deberán ser del mismo sexo, raza y categoría. </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Art.9º:</w:t>
      </w:r>
      <w:r>
        <w:rPr>
          <w:rFonts w:ascii="Times New Roman" w:eastAsia="Times New Roman" w:hAnsi="Times New Roman" w:cs="Times New Roman"/>
          <w:sz w:val="20"/>
          <w:szCs w:val="20"/>
          <w:lang w:val="es-ES_tradnl" w:eastAsia="es-ES_tradnl"/>
        </w:rPr>
        <w:t xml:space="preserve"> Los expositores que dejaran de ocupar los box sin justificativos que las autoridades del certamen consideren válidos, pagarán los derechos establecidos, sin que este pago dé derecho a la utilización posterior de los mismos. En todos los casos, el certificado veterinario se presentará al Comisario General dentro de las 48 hs. posteriores a la última fecha establecida para la recepción de reproductores al local de la Exposición. Pasado dicho término, no se atenderá ningún reclamo. La Sociedad Rural podrá disponer de los box en la forma que estime más  conveniente para el interés general del certamen.</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 xml:space="preserve">Art. 9º bis: </w:t>
      </w:r>
      <w:r>
        <w:rPr>
          <w:rFonts w:ascii="Times New Roman" w:eastAsia="Times New Roman" w:hAnsi="Times New Roman" w:cs="Times New Roman"/>
          <w:sz w:val="20"/>
          <w:szCs w:val="20"/>
          <w:lang w:val="es-ES_tradnl" w:eastAsia="es-ES_tradnl"/>
        </w:rPr>
        <w:t xml:space="preserve">cada expositor podrá anotar </w:t>
      </w:r>
      <w:r>
        <w:rPr>
          <w:rFonts w:ascii="Times New Roman" w:eastAsia="Times New Roman" w:hAnsi="Times New Roman" w:cs="Times New Roman"/>
          <w:b/>
          <w:sz w:val="20"/>
          <w:szCs w:val="20"/>
          <w:lang w:val="es-ES_tradnl" w:eastAsia="es-ES_tradnl"/>
        </w:rPr>
        <w:t>un cupo</w:t>
      </w:r>
      <w:r w:rsidR="00D56829">
        <w:rPr>
          <w:rFonts w:ascii="Times New Roman" w:eastAsia="Times New Roman" w:hAnsi="Times New Roman" w:cs="Times New Roman"/>
          <w:b/>
          <w:sz w:val="20"/>
          <w:szCs w:val="20"/>
          <w:lang w:val="es-ES_tradnl" w:eastAsia="es-ES_tradnl"/>
        </w:rPr>
        <w:t xml:space="preserve"> </w:t>
      </w:r>
      <w:r>
        <w:rPr>
          <w:rFonts w:ascii="Times New Roman" w:eastAsia="Times New Roman" w:hAnsi="Times New Roman" w:cs="Times New Roman"/>
          <w:b/>
          <w:sz w:val="20"/>
          <w:szCs w:val="20"/>
          <w:lang w:val="es-ES_tradnl" w:eastAsia="es-ES_tradnl"/>
        </w:rPr>
        <w:t>máximo de reproductores por predio</w:t>
      </w:r>
      <w:r>
        <w:rPr>
          <w:rFonts w:ascii="Times New Roman" w:eastAsia="Times New Roman" w:hAnsi="Times New Roman" w:cs="Times New Roman"/>
          <w:sz w:val="20"/>
          <w:szCs w:val="20"/>
          <w:lang w:val="es-ES_tradnl" w:eastAsia="es-ES_tradnl"/>
        </w:rPr>
        <w:t>. Se entiende por predio, el lugar físico en que funciona una o más cabañas, titulares o socios, y donde se crían una o más</w:t>
      </w:r>
      <w:r w:rsidR="00D56829">
        <w:rPr>
          <w:rFonts w:ascii="Times New Roman" w:eastAsia="Times New Roman" w:hAnsi="Times New Roman" w:cs="Times New Roman"/>
          <w:sz w:val="20"/>
          <w:szCs w:val="20"/>
          <w:lang w:val="es-ES_tradnl" w:eastAsia="es-ES_tradnl"/>
        </w:rPr>
        <w:t xml:space="preserve"> razas amparadas por un mismo tí</w:t>
      </w:r>
      <w:r>
        <w:rPr>
          <w:rFonts w:ascii="Times New Roman" w:eastAsia="Times New Roman" w:hAnsi="Times New Roman" w:cs="Times New Roman"/>
          <w:sz w:val="20"/>
          <w:szCs w:val="20"/>
          <w:lang w:val="es-ES_tradnl" w:eastAsia="es-ES_tradnl"/>
        </w:rPr>
        <w:t>tulo de propiedad.</w:t>
      </w:r>
    </w:p>
    <w:p w:rsidR="004C0422" w:rsidRDefault="004C0422" w:rsidP="004C0422">
      <w:pPr>
        <w:overflowPunct w:val="0"/>
        <w:autoSpaceDE w:val="0"/>
        <w:autoSpaceDN w:val="0"/>
        <w:adjustRightInd w:val="0"/>
        <w:spacing w:before="240" w:after="60" w:line="240" w:lineRule="auto"/>
        <w:outlineLvl w:val="6"/>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DISPOSICIONES SANITARIAS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Art.10º:</w:t>
      </w:r>
      <w:r>
        <w:rPr>
          <w:rFonts w:ascii="Times New Roman" w:eastAsia="Times New Roman" w:hAnsi="Times New Roman" w:cs="Times New Roman"/>
          <w:sz w:val="20"/>
          <w:szCs w:val="20"/>
          <w:lang w:val="es-ES_tradnl" w:eastAsia="es-ES_tradnl"/>
        </w:rPr>
        <w:t xml:space="preserve"> Será a cargo de la repartición que corresponda o que designe la Sociedad Rural.</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Art.11º:</w:t>
      </w:r>
      <w:r>
        <w:rPr>
          <w:rFonts w:ascii="Times New Roman" w:eastAsia="Times New Roman" w:hAnsi="Times New Roman" w:cs="Times New Roman"/>
          <w:sz w:val="20"/>
          <w:szCs w:val="20"/>
          <w:lang w:val="es-ES_tradnl" w:eastAsia="es-ES_tradnl"/>
        </w:rPr>
        <w:t xml:space="preserve"> El Comisario queda autorizado para ordenar la inspección, mover  o trasladar cualquier reproductor en todo momento.</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val="es-ES_tradnl" w:eastAsia="es-ES_tradnl"/>
        </w:rPr>
      </w:pPr>
    </w:p>
    <w:p w:rsidR="004C0422" w:rsidRDefault="004C0422" w:rsidP="004C0422">
      <w:pPr>
        <w:overflowPunct w:val="0"/>
        <w:autoSpaceDE w:val="0"/>
        <w:autoSpaceDN w:val="0"/>
        <w:adjustRightInd w:val="0"/>
        <w:spacing w:after="0" w:line="240" w:lineRule="auto"/>
        <w:jc w:val="both"/>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ADVERTENCIA</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Art.12º:</w:t>
      </w:r>
      <w:r>
        <w:rPr>
          <w:rFonts w:ascii="Times New Roman" w:eastAsia="Times New Roman" w:hAnsi="Times New Roman" w:cs="Times New Roman"/>
          <w:sz w:val="20"/>
          <w:szCs w:val="20"/>
          <w:lang w:val="es-ES_tradnl" w:eastAsia="es-ES_tradnl"/>
        </w:rPr>
        <w:t xml:space="preserve"> El reproductor que en el momento de la revisación por parte del Jurado de Admisión no presente síntomas o lesiones de alteraciones que pudieran impedirle posteriormente sus funciones como reproductor, será considerado apto, quedando a cargo del vendedor atender los reclamos que sobrevengan. Dicho reclamo debe efectuarse dentro de los 30 días de efectuada la compra. En caso de discrepancia la S.R.R.C., nombrará una dupla de veterinarios que resolverán sobre el particular, siendo su fallo inapelable.</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val="es-ES_tradnl" w:eastAsia="es-ES_tradnl"/>
        </w:rPr>
      </w:pPr>
    </w:p>
    <w:p w:rsidR="004C0422" w:rsidRDefault="004C0422" w:rsidP="004C0422">
      <w:pPr>
        <w:overflowPunct w:val="0"/>
        <w:autoSpaceDE w:val="0"/>
        <w:autoSpaceDN w:val="0"/>
        <w:adjustRightInd w:val="0"/>
        <w:spacing w:after="0" w:line="240" w:lineRule="auto"/>
        <w:jc w:val="both"/>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JURADO DE ADMISIÓN</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Art.13º:</w:t>
      </w:r>
      <w:r>
        <w:rPr>
          <w:rFonts w:ascii="Times New Roman" w:eastAsia="Times New Roman" w:hAnsi="Times New Roman" w:cs="Times New Roman"/>
          <w:sz w:val="20"/>
          <w:szCs w:val="20"/>
          <w:lang w:val="es-ES_tradnl" w:eastAsia="es-ES_tradnl"/>
        </w:rPr>
        <w:t xml:space="preserve"> Para todas las especies y razas actuará un Jurado de Admisión por la C.D. de la S.R.R.C. y cuya decisión será inapelable. Los integrantes del mismo trabajarán en un ambiente reservado, sin interferencias de público ni de expositores, estando facultados para revisar los animales fuera de sus boxes o corrales y todas las veces que fuera necesario en el lugar que consideren apropiado. En todos los casos deberán fundamentar por escrito, en la forma más amplia posible, las causas de observación o descalificación, debiendo elevar su informe al Comisario General al finalizar la labor del día.</w:t>
      </w:r>
    </w:p>
    <w:p w:rsidR="004C0422" w:rsidRPr="00327A75"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Son </w:t>
      </w:r>
      <w:r w:rsidRPr="00327A75">
        <w:rPr>
          <w:rFonts w:ascii="Times New Roman" w:eastAsia="Times New Roman" w:hAnsi="Times New Roman" w:cs="Times New Roman"/>
          <w:sz w:val="20"/>
          <w:szCs w:val="20"/>
          <w:lang w:val="es-ES_tradnl" w:eastAsia="es-ES_tradnl"/>
        </w:rPr>
        <w:t>atribuciones del Jurado de Admisión:</w:t>
      </w:r>
    </w:p>
    <w:p w:rsidR="00327A75" w:rsidRPr="00327A75" w:rsidRDefault="004C0422"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highlight w:val="green"/>
          <w:lang w:val="es-ES_tradnl" w:eastAsia="es-ES_tradnl"/>
        </w:rPr>
      </w:pPr>
      <w:r w:rsidRPr="00327A75">
        <w:rPr>
          <w:rFonts w:ascii="Times New Roman" w:eastAsia="Times New Roman" w:hAnsi="Times New Roman" w:cs="Times New Roman"/>
          <w:sz w:val="20"/>
          <w:szCs w:val="20"/>
          <w:highlight w:val="green"/>
          <w:lang w:val="es-ES_tradnl" w:eastAsia="es-ES_tradnl"/>
        </w:rPr>
        <w:t xml:space="preserve">Control de tatuaje </w:t>
      </w:r>
      <w:r w:rsidR="00327A75" w:rsidRPr="00327A75">
        <w:rPr>
          <w:rFonts w:ascii="Times New Roman" w:eastAsia="Times New Roman" w:hAnsi="Times New Roman" w:cs="Times New Roman"/>
          <w:sz w:val="20"/>
          <w:szCs w:val="20"/>
          <w:highlight w:val="green"/>
          <w:lang w:val="es-ES_tradnl" w:eastAsia="es-ES_tradnl"/>
        </w:rPr>
        <w:t>(HD) inspecciona</w:t>
      </w:r>
      <w:r w:rsidR="00327A75">
        <w:rPr>
          <w:rFonts w:ascii="Times New Roman" w:eastAsia="Times New Roman" w:hAnsi="Times New Roman" w:cs="Times New Roman"/>
          <w:sz w:val="20"/>
          <w:szCs w:val="20"/>
          <w:highlight w:val="green"/>
          <w:lang w:val="es-ES_tradnl" w:eastAsia="es-ES_tradnl"/>
        </w:rPr>
        <w:t>dos debidamente por la Asociació</w:t>
      </w:r>
      <w:r w:rsidR="00327A75" w:rsidRPr="00327A75">
        <w:rPr>
          <w:rFonts w:ascii="Times New Roman" w:eastAsia="Times New Roman" w:hAnsi="Times New Roman" w:cs="Times New Roman"/>
          <w:sz w:val="20"/>
          <w:szCs w:val="20"/>
          <w:highlight w:val="green"/>
          <w:lang w:val="es-ES_tradnl" w:eastAsia="es-ES_tradnl"/>
        </w:rPr>
        <w:t>n correspondiente.</w:t>
      </w:r>
    </w:p>
    <w:p w:rsidR="004C0422" w:rsidRPr="00327A75" w:rsidRDefault="00327A75"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Control de </w:t>
      </w:r>
      <w:r w:rsidR="004C0422" w:rsidRPr="00327A75">
        <w:rPr>
          <w:rFonts w:ascii="Times New Roman" w:eastAsia="Times New Roman" w:hAnsi="Times New Roman" w:cs="Times New Roman"/>
          <w:sz w:val="20"/>
          <w:szCs w:val="20"/>
          <w:lang w:val="es-ES_tradnl" w:eastAsia="es-ES_tradnl"/>
        </w:rPr>
        <w:t>dentició</w:t>
      </w:r>
      <w:r w:rsidR="00405EE2">
        <w:rPr>
          <w:rFonts w:ascii="Times New Roman" w:eastAsia="Times New Roman" w:hAnsi="Times New Roman" w:cs="Times New Roman"/>
          <w:sz w:val="20"/>
          <w:szCs w:val="20"/>
          <w:lang w:val="es-ES_tradnl" w:eastAsia="es-ES_tradnl"/>
        </w:rPr>
        <w:t>n.</w:t>
      </w:r>
    </w:p>
    <w:p w:rsidR="004C0422" w:rsidRPr="00327A75" w:rsidRDefault="00EA2F2B"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Control de aplomos y pezuñas</w:t>
      </w:r>
      <w:r w:rsidR="00313F18">
        <w:rPr>
          <w:rFonts w:ascii="Times New Roman" w:eastAsia="Times New Roman" w:hAnsi="Times New Roman" w:cs="Times New Roman"/>
          <w:sz w:val="20"/>
          <w:szCs w:val="20"/>
          <w:lang w:val="es-ES_tradnl" w:eastAsia="es-ES_tradnl"/>
        </w:rPr>
        <w:t>.</w:t>
      </w:r>
    </w:p>
    <w:p w:rsidR="004C0422" w:rsidRPr="00327A75" w:rsidRDefault="00EA2F2B"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Observación de la anatomía y funcionamiento de órganos </w:t>
      </w:r>
      <w:r w:rsidR="00313F18">
        <w:rPr>
          <w:rFonts w:ascii="Times New Roman" w:eastAsia="Times New Roman" w:hAnsi="Times New Roman" w:cs="Times New Roman"/>
          <w:sz w:val="20"/>
          <w:szCs w:val="20"/>
          <w:lang w:val="es-ES_tradnl" w:eastAsia="es-ES_tradnl"/>
        </w:rPr>
        <w:t>reproductivos.</w:t>
      </w:r>
    </w:p>
    <w:p w:rsidR="004C0422" w:rsidRDefault="00EA2F2B"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Medición de circunferencia escrotal</w:t>
      </w:r>
      <w:r w:rsidR="00313F18">
        <w:rPr>
          <w:rFonts w:ascii="Times New Roman" w:eastAsia="Times New Roman" w:hAnsi="Times New Roman" w:cs="Times New Roman"/>
          <w:sz w:val="20"/>
          <w:szCs w:val="20"/>
          <w:lang w:val="es-ES_tradnl" w:eastAsia="es-ES_tradnl"/>
        </w:rPr>
        <w:t>.</w:t>
      </w:r>
    </w:p>
    <w:p w:rsidR="00313F18" w:rsidRPr="00327A75" w:rsidRDefault="00313F18"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Observación glándulas mamarias (hembras).</w:t>
      </w:r>
    </w:p>
    <w:p w:rsidR="004C0422" w:rsidRPr="00327A75" w:rsidRDefault="00313F18"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Observación de aspectos visuales (ojos)</w:t>
      </w:r>
      <w:r w:rsidR="004C0422" w:rsidRPr="00327A75">
        <w:rPr>
          <w:rFonts w:ascii="Times New Roman" w:eastAsia="Times New Roman" w:hAnsi="Times New Roman" w:cs="Times New Roman"/>
          <w:sz w:val="20"/>
          <w:szCs w:val="20"/>
          <w:lang w:val="es-ES_tradnl" w:eastAsia="es-ES_tradnl"/>
        </w:rPr>
        <w:t>.</w:t>
      </w:r>
    </w:p>
    <w:p w:rsidR="003327BF" w:rsidRPr="00327A75" w:rsidRDefault="003327BF"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highlight w:val="green"/>
          <w:lang w:val="es-ES_tradnl" w:eastAsia="es-ES_tradnl"/>
        </w:rPr>
      </w:pPr>
      <w:r w:rsidRPr="00327A75">
        <w:rPr>
          <w:rFonts w:ascii="Times New Roman" w:eastAsia="Times New Roman" w:hAnsi="Times New Roman" w:cs="Times New Roman"/>
          <w:sz w:val="20"/>
          <w:szCs w:val="20"/>
          <w:highlight w:val="green"/>
          <w:lang w:val="es-ES_tradnl" w:eastAsia="es-ES_tradnl"/>
        </w:rPr>
        <w:t>Control de largo de lana 2,5 cm. (por veedor de AACHD) para los reproductores de la raza Hampshire Down.</w:t>
      </w:r>
    </w:p>
    <w:p w:rsidR="004C0422" w:rsidRDefault="004C0422"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sidRPr="00327A75">
        <w:rPr>
          <w:rFonts w:ascii="Times New Roman" w:eastAsia="Times New Roman" w:hAnsi="Times New Roman" w:cs="Times New Roman"/>
          <w:sz w:val="20"/>
          <w:szCs w:val="20"/>
          <w:lang w:val="es-ES_tradnl" w:eastAsia="es-ES_tradnl"/>
        </w:rPr>
        <w:t>Será motivo de descalificación la presencia de cicatrices en cualquier parte del cuerpo del animal sin la correspondiente certificación de un profesional acreditado.</w:t>
      </w:r>
    </w:p>
    <w:p w:rsidR="009F0234" w:rsidRDefault="009F0234" w:rsidP="00327A75">
      <w:pPr>
        <w:pStyle w:val="Prrafodelista"/>
        <w:numPr>
          <w:ilvl w:val="0"/>
          <w:numId w:val="2"/>
        </w:num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Control de peso</w:t>
      </w:r>
      <w:r w:rsidR="00405EE2">
        <w:rPr>
          <w:rFonts w:ascii="Times New Roman" w:eastAsia="Times New Roman" w:hAnsi="Times New Roman" w:cs="Times New Roman"/>
          <w:sz w:val="20"/>
          <w:szCs w:val="20"/>
          <w:lang w:val="es-ES_tradnl" w:eastAsia="es-ES_tradnl"/>
        </w:rPr>
        <w:t>.</w:t>
      </w:r>
      <w:r>
        <w:rPr>
          <w:rFonts w:ascii="Times New Roman" w:eastAsia="Times New Roman" w:hAnsi="Times New Roman" w:cs="Times New Roman"/>
          <w:sz w:val="20"/>
          <w:szCs w:val="20"/>
          <w:lang w:val="es-ES_tradnl" w:eastAsia="es-ES_tradnl"/>
        </w:rPr>
        <w:t xml:space="preserve"> (machos).</w:t>
      </w:r>
    </w:p>
    <w:p w:rsidR="00327A75" w:rsidRDefault="00327A75"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Art.14º:</w:t>
      </w:r>
      <w:r>
        <w:rPr>
          <w:rFonts w:ascii="Times New Roman" w:eastAsia="Times New Roman" w:hAnsi="Times New Roman" w:cs="Times New Roman"/>
          <w:sz w:val="20"/>
          <w:szCs w:val="20"/>
          <w:lang w:val="es-ES_tradnl" w:eastAsia="es-ES_tradnl"/>
        </w:rPr>
        <w:t xml:space="preserve"> Los señores cabañeros o sus empleados serán los únicos responsables de trasladar los reproductores hasta la pista donde trabaja el Jurado de Admisión.</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Los animales descalificados serán alojados en boxes especialmente destinados al efecto, salvo disposiciones en contrario del Comisariato, por enfermedades transmisibles u otras, con pérdida de los derechos abonados.</w:t>
      </w:r>
    </w:p>
    <w:p w:rsidR="004C0422" w:rsidRDefault="004C0422" w:rsidP="004C0422">
      <w:pPr>
        <w:overflowPunct w:val="0"/>
        <w:autoSpaceDE w:val="0"/>
        <w:autoSpaceDN w:val="0"/>
        <w:adjustRightInd w:val="0"/>
        <w:spacing w:before="240" w:after="60" w:line="240" w:lineRule="auto"/>
        <w:outlineLvl w:val="6"/>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lastRenderedPageBreak/>
        <w:t>CUIDADO DE LOS REPRODUCTORES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Art.15º</w:t>
      </w:r>
      <w:r>
        <w:rPr>
          <w:rFonts w:ascii="Times New Roman" w:eastAsia="Times New Roman" w:hAnsi="Times New Roman" w:cs="Times New Roman"/>
          <w:sz w:val="20"/>
          <w:szCs w:val="20"/>
          <w:lang w:val="es-ES_tradnl" w:eastAsia="es-ES_tradnl"/>
        </w:rPr>
        <w:t>: Una vez instalados los animales en su local, no podrán ser cambiados de sitio sin orden expresa del Comisario.</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Art.16º</w:t>
      </w:r>
      <w:r>
        <w:rPr>
          <w:rFonts w:ascii="Times New Roman" w:eastAsia="Times New Roman" w:hAnsi="Times New Roman" w:cs="Times New Roman"/>
          <w:sz w:val="20"/>
          <w:szCs w:val="20"/>
          <w:lang w:val="es-ES_tradnl" w:eastAsia="es-ES_tradnl"/>
        </w:rPr>
        <w:t>: Corre por cuenta de los expositores el cuidado y vigilancia permanente de los animales, pudiendo disponer, si lo desea, de serenos particulares, previo pedido y autorización del Comisario. Los serenos particulares quedan sujetos a la reglamentación respectiva y deberán respetar y obedecer al capataz y encargado de la Exposición.</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La S.R.R.C. hará vigilar por el personal que designe los pabellones y el recinto de la Exposición, pero no se responsabiliza por los daños que sobrevengan a los objetos o animales expuestos, ya sea por muerte, robo, cambio, pérdida, extravío o incendio. Una vez bajado el martillo, todos los riesgos de cualquier índole serán a cargo del comprador, quien podrá designar cuidadores, si lo desea.</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Art.17º:</w:t>
      </w:r>
      <w:r>
        <w:rPr>
          <w:rFonts w:ascii="Times New Roman" w:eastAsia="Times New Roman" w:hAnsi="Times New Roman" w:cs="Times New Roman"/>
          <w:sz w:val="20"/>
          <w:szCs w:val="20"/>
          <w:lang w:val="es-ES_tradnl" w:eastAsia="es-ES_tradnl"/>
        </w:rPr>
        <w:t xml:space="preserve"> Si a juicio del Comisario General no tuvieran los expositores o compradores los cuidadores suficientes se les podrá obligar a aumentar su número, de lo contrario, queda facultado el Comisario General a ocupar el personal necesario por cuenta del expositor o comprador, según lo requieran las circunstancias.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Art.18º:</w:t>
      </w:r>
      <w:r>
        <w:rPr>
          <w:rFonts w:ascii="Times New Roman" w:eastAsia="Times New Roman" w:hAnsi="Times New Roman" w:cs="Times New Roman"/>
          <w:sz w:val="20"/>
          <w:szCs w:val="20"/>
          <w:lang w:val="es-ES_tradnl" w:eastAsia="es-ES_tradnl"/>
        </w:rPr>
        <w:t xml:space="preserve"> La S.R.R.C. no proporcionará alojamiento a personal alguno. </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Art.19º:</w:t>
      </w:r>
      <w:r>
        <w:rPr>
          <w:rFonts w:ascii="Times New Roman" w:eastAsia="Times New Roman" w:hAnsi="Times New Roman" w:cs="Times New Roman"/>
          <w:sz w:val="20"/>
          <w:szCs w:val="20"/>
          <w:lang w:val="es-ES_tradnl" w:eastAsia="es-ES_tradnl"/>
        </w:rPr>
        <w:t xml:space="preserve"> Todos los reproductores concurrentes serán juzgados por los Jurados nombrados por la C.D. de la S.R.R.C. cuyos veredictos son inapelables. En caso de ausencia de alguno de los Jurados, la C.D. designará reemplazante.</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Art.20º:</w:t>
      </w:r>
      <w:r>
        <w:rPr>
          <w:rFonts w:ascii="Times New Roman" w:eastAsia="Times New Roman" w:hAnsi="Times New Roman" w:cs="Times New Roman"/>
          <w:sz w:val="20"/>
          <w:szCs w:val="20"/>
          <w:lang w:val="es-ES_tradnl" w:eastAsia="es-ES_tradnl"/>
        </w:rPr>
        <w:t xml:space="preserve"> El cambio de cama a los reproductores deberá realizarse dentro del horario que fije el Comisario, el que será comunicado a los encargados de expositores.</w:t>
      </w:r>
    </w:p>
    <w:p w:rsidR="004C0422" w:rsidRDefault="004C0422" w:rsidP="004C0422">
      <w:pPr>
        <w:overflowPunct w:val="0"/>
        <w:autoSpaceDE w:val="0"/>
        <w:autoSpaceDN w:val="0"/>
        <w:adjustRightInd w:val="0"/>
        <w:spacing w:after="0" w:line="240" w:lineRule="auto"/>
        <w:rPr>
          <w:rFonts w:ascii="Arial" w:eastAsia="Times New Roman" w:hAnsi="Arial" w:cs="Times New Roman"/>
          <w:b/>
          <w:sz w:val="20"/>
          <w:szCs w:val="20"/>
          <w:u w:val="single"/>
          <w:lang w:val="es-ES_tradnl" w:eastAsia="es-ES_tradnl"/>
        </w:rPr>
      </w:pPr>
    </w:p>
    <w:p w:rsidR="004C0422" w:rsidRDefault="004C0422" w:rsidP="004C0422">
      <w:pPr>
        <w:overflowPunct w:val="0"/>
        <w:autoSpaceDE w:val="0"/>
        <w:autoSpaceDN w:val="0"/>
        <w:adjustRightInd w:val="0"/>
        <w:spacing w:after="0" w:line="240" w:lineRule="auto"/>
        <w:jc w:val="both"/>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DISPOSICIONES SOBRE VENTAS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Art.21º:</w:t>
      </w:r>
      <w:r>
        <w:rPr>
          <w:rFonts w:ascii="Times New Roman" w:eastAsia="Times New Roman" w:hAnsi="Times New Roman" w:cs="Times New Roman"/>
          <w:sz w:val="20"/>
          <w:szCs w:val="20"/>
          <w:lang w:val="es-ES_tradnl" w:eastAsia="es-ES_tradnl"/>
        </w:rPr>
        <w:t xml:space="preserve"> Los expositores podrán consignar sus productos a las casas martilleras autorizadas por esta S.R. Todas las ventas se harán de acuerdo al orden y programa que establezca la C.D., los expositores que efectúen ventas particulares deberán dar cuenta de inmediato a las firmas martilleras a las cuales están consignadas, o a esta S.R.. De comprobarse infracción a esta disposición, el Comisario General elevará informe a la C.D., quien dictaminará la pena a aplicar.</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Una vez terminada la venta o bajado el martillo l</w:t>
      </w:r>
      <w:r w:rsidR="00405EE2">
        <w:rPr>
          <w:rFonts w:ascii="Times New Roman" w:eastAsia="Times New Roman" w:hAnsi="Times New Roman" w:cs="Times New Roman"/>
          <w:sz w:val="20"/>
          <w:szCs w:val="20"/>
          <w:lang w:val="es-ES_tradnl" w:eastAsia="es-ES_tradnl"/>
        </w:rPr>
        <w:t>os reproductores</w:t>
      </w:r>
      <w:r>
        <w:rPr>
          <w:rFonts w:ascii="Times New Roman" w:eastAsia="Times New Roman" w:hAnsi="Times New Roman" w:cs="Times New Roman"/>
          <w:sz w:val="20"/>
          <w:szCs w:val="20"/>
          <w:lang w:val="es-ES_tradnl" w:eastAsia="es-ES_tradnl"/>
        </w:rPr>
        <w:t xml:space="preserve"> quedan a cargo del comprador.</w:t>
      </w:r>
    </w:p>
    <w:p w:rsidR="004C0422" w:rsidRDefault="004C0422" w:rsidP="004C0422">
      <w:pPr>
        <w:overflowPunct w:val="0"/>
        <w:autoSpaceDE w:val="0"/>
        <w:autoSpaceDN w:val="0"/>
        <w:adjustRightInd w:val="0"/>
        <w:spacing w:before="240" w:after="60" w:line="240" w:lineRule="auto"/>
        <w:jc w:val="both"/>
        <w:outlineLvl w:val="6"/>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DERECHOS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 22º</w:t>
      </w:r>
      <w:r w:rsidRPr="007A36AB">
        <w:rPr>
          <w:rFonts w:ascii="Times New Roman" w:eastAsia="Times New Roman" w:hAnsi="Times New Roman" w:cs="Times New Roman"/>
          <w:sz w:val="20"/>
          <w:szCs w:val="20"/>
          <w:lang w:val="es-ES_tradnl" w:eastAsia="es-ES_tradnl"/>
        </w:rPr>
        <w:t xml:space="preserve">: Todo expositor abonará </w:t>
      </w:r>
      <w:r w:rsidR="007A36AB">
        <w:rPr>
          <w:rFonts w:ascii="Times New Roman" w:eastAsia="Times New Roman" w:hAnsi="Times New Roman" w:cs="Times New Roman"/>
          <w:sz w:val="20"/>
          <w:szCs w:val="20"/>
          <w:lang w:val="es-ES_tradnl" w:eastAsia="es-ES_tradnl"/>
        </w:rPr>
        <w:t>en las cuentas bancarias a elección:</w:t>
      </w:r>
    </w:p>
    <w:p w:rsidR="007A36AB" w:rsidRPr="007A36AB" w:rsidRDefault="007A36AB" w:rsidP="007A36AB">
      <w:pPr>
        <w:jc w:val="center"/>
        <w:rPr>
          <w:b/>
          <w:sz w:val="16"/>
          <w:szCs w:val="16"/>
          <w:u w:val="single"/>
        </w:rPr>
      </w:pPr>
      <w:r w:rsidRPr="007A36AB">
        <w:rPr>
          <w:b/>
          <w:sz w:val="16"/>
          <w:szCs w:val="16"/>
          <w:u w:val="single"/>
        </w:rPr>
        <w:t>CÓRDOBA</w:t>
      </w:r>
    </w:p>
    <w:p w:rsidR="007A36AB" w:rsidRPr="007A36AB" w:rsidRDefault="007A36AB" w:rsidP="007A36AB">
      <w:pPr>
        <w:jc w:val="center"/>
        <w:rPr>
          <w:b/>
          <w:i/>
          <w:sz w:val="16"/>
          <w:szCs w:val="16"/>
        </w:rPr>
      </w:pPr>
      <w:r w:rsidRPr="007A36AB">
        <w:rPr>
          <w:b/>
          <w:i/>
          <w:sz w:val="16"/>
          <w:szCs w:val="16"/>
        </w:rPr>
        <w:t>SUCURSAL SUR</w:t>
      </w:r>
    </w:p>
    <w:p w:rsidR="007A36AB" w:rsidRPr="007A36AB" w:rsidRDefault="007A36AB" w:rsidP="007A36AB">
      <w:pPr>
        <w:jc w:val="center"/>
        <w:rPr>
          <w:i/>
          <w:sz w:val="16"/>
          <w:szCs w:val="16"/>
        </w:rPr>
      </w:pPr>
      <w:r w:rsidRPr="007A36AB">
        <w:rPr>
          <w:b/>
          <w:i/>
          <w:sz w:val="16"/>
          <w:szCs w:val="16"/>
        </w:rPr>
        <w:t>CUENTA CORRIENTE EN PESOS</w:t>
      </w:r>
      <w:r w:rsidRPr="007A36AB">
        <w:rPr>
          <w:b/>
          <w:sz w:val="16"/>
          <w:szCs w:val="16"/>
        </w:rPr>
        <w:t xml:space="preserve"> Nº 3804/05</w:t>
      </w:r>
    </w:p>
    <w:p w:rsidR="007A36AB" w:rsidRPr="007A36AB" w:rsidRDefault="007A36AB" w:rsidP="007A36AB">
      <w:pPr>
        <w:jc w:val="center"/>
        <w:rPr>
          <w:b/>
          <w:sz w:val="16"/>
          <w:szCs w:val="16"/>
        </w:rPr>
      </w:pPr>
      <w:r w:rsidRPr="007A36AB">
        <w:rPr>
          <w:b/>
          <w:i/>
          <w:sz w:val="16"/>
          <w:szCs w:val="16"/>
        </w:rPr>
        <w:t>CBU:</w:t>
      </w:r>
      <w:r w:rsidRPr="007A36AB">
        <w:rPr>
          <w:b/>
          <w:sz w:val="16"/>
          <w:szCs w:val="16"/>
        </w:rPr>
        <w:t xml:space="preserve"> 0200400001000000380451</w:t>
      </w:r>
    </w:p>
    <w:p w:rsidR="007A36AB" w:rsidRPr="007A36AB" w:rsidRDefault="007A36AB" w:rsidP="007A36AB">
      <w:pPr>
        <w:jc w:val="center"/>
        <w:rPr>
          <w:b/>
          <w:sz w:val="16"/>
          <w:szCs w:val="16"/>
          <w:u w:val="single"/>
        </w:rPr>
      </w:pPr>
      <w:r w:rsidRPr="007A36AB">
        <w:rPr>
          <w:b/>
          <w:sz w:val="16"/>
          <w:szCs w:val="16"/>
          <w:u w:val="single"/>
        </w:rPr>
        <w:t>NACIÓN</w:t>
      </w:r>
    </w:p>
    <w:p w:rsidR="007A36AB" w:rsidRPr="007A36AB" w:rsidRDefault="007A36AB" w:rsidP="007A36AB">
      <w:pPr>
        <w:jc w:val="center"/>
        <w:rPr>
          <w:b/>
          <w:sz w:val="16"/>
          <w:szCs w:val="16"/>
        </w:rPr>
      </w:pPr>
      <w:r w:rsidRPr="007A36AB">
        <w:rPr>
          <w:b/>
          <w:i/>
          <w:sz w:val="16"/>
          <w:szCs w:val="16"/>
        </w:rPr>
        <w:t>SUCURSAL</w:t>
      </w:r>
      <w:r w:rsidRPr="007A36AB">
        <w:rPr>
          <w:b/>
          <w:sz w:val="16"/>
          <w:szCs w:val="16"/>
        </w:rPr>
        <w:t xml:space="preserve"> Río Cuarto</w:t>
      </w:r>
    </w:p>
    <w:p w:rsidR="007A36AB" w:rsidRPr="007A36AB" w:rsidRDefault="007A36AB" w:rsidP="007A36AB">
      <w:pPr>
        <w:jc w:val="center"/>
        <w:rPr>
          <w:b/>
          <w:sz w:val="16"/>
          <w:szCs w:val="16"/>
        </w:rPr>
      </w:pPr>
      <w:r w:rsidRPr="007A36AB">
        <w:rPr>
          <w:b/>
          <w:i/>
          <w:sz w:val="16"/>
          <w:szCs w:val="16"/>
        </w:rPr>
        <w:t>CUENTA CORRIENTE EN PESOS</w:t>
      </w:r>
      <w:r w:rsidRPr="007A36AB">
        <w:rPr>
          <w:b/>
          <w:sz w:val="16"/>
          <w:szCs w:val="16"/>
        </w:rPr>
        <w:t xml:space="preserve"> Nº 13412/92</w:t>
      </w:r>
    </w:p>
    <w:p w:rsidR="007A36AB" w:rsidRPr="007A36AB" w:rsidRDefault="007A36AB" w:rsidP="007A36AB">
      <w:pPr>
        <w:jc w:val="center"/>
        <w:rPr>
          <w:b/>
          <w:sz w:val="16"/>
          <w:szCs w:val="16"/>
        </w:rPr>
      </w:pPr>
      <w:r w:rsidRPr="007A36AB">
        <w:rPr>
          <w:b/>
          <w:i/>
          <w:sz w:val="16"/>
          <w:szCs w:val="16"/>
        </w:rPr>
        <w:t>CBU:</w:t>
      </w:r>
      <w:r w:rsidRPr="007A36AB">
        <w:rPr>
          <w:b/>
          <w:sz w:val="16"/>
          <w:szCs w:val="16"/>
        </w:rPr>
        <w:t xml:space="preserve"> 0110432920043213412923</w:t>
      </w:r>
    </w:p>
    <w:p w:rsidR="007A36AB" w:rsidRPr="007A36AB" w:rsidRDefault="007A36AB" w:rsidP="007A36AB">
      <w:pPr>
        <w:jc w:val="center"/>
        <w:rPr>
          <w:b/>
          <w:sz w:val="16"/>
          <w:szCs w:val="16"/>
          <w:u w:val="single"/>
        </w:rPr>
      </w:pPr>
      <w:r w:rsidRPr="007A36AB">
        <w:rPr>
          <w:b/>
          <w:sz w:val="16"/>
          <w:szCs w:val="16"/>
          <w:u w:val="single"/>
        </w:rPr>
        <w:t>GALICIA</w:t>
      </w:r>
    </w:p>
    <w:p w:rsidR="007A36AB" w:rsidRPr="007A36AB" w:rsidRDefault="007A36AB" w:rsidP="007A36AB">
      <w:pPr>
        <w:jc w:val="center"/>
        <w:rPr>
          <w:b/>
          <w:sz w:val="16"/>
          <w:szCs w:val="16"/>
        </w:rPr>
      </w:pPr>
      <w:r w:rsidRPr="007A36AB">
        <w:rPr>
          <w:b/>
          <w:i/>
          <w:sz w:val="16"/>
          <w:szCs w:val="16"/>
        </w:rPr>
        <w:t>SUCURSAL</w:t>
      </w:r>
      <w:r w:rsidRPr="007A36AB">
        <w:rPr>
          <w:b/>
          <w:sz w:val="16"/>
          <w:szCs w:val="16"/>
        </w:rPr>
        <w:t xml:space="preserve"> Nº 176-2</w:t>
      </w:r>
    </w:p>
    <w:p w:rsidR="007A36AB" w:rsidRPr="007A36AB" w:rsidRDefault="007A36AB" w:rsidP="007A36AB">
      <w:pPr>
        <w:jc w:val="center"/>
        <w:rPr>
          <w:b/>
          <w:sz w:val="16"/>
          <w:szCs w:val="16"/>
        </w:rPr>
      </w:pPr>
      <w:r w:rsidRPr="007A36AB">
        <w:rPr>
          <w:b/>
          <w:i/>
          <w:sz w:val="16"/>
          <w:szCs w:val="16"/>
        </w:rPr>
        <w:t>CUENTA CORRIENTE EN PESOS</w:t>
      </w:r>
      <w:r w:rsidRPr="007A36AB">
        <w:rPr>
          <w:b/>
          <w:sz w:val="16"/>
          <w:szCs w:val="16"/>
        </w:rPr>
        <w:t xml:space="preserve"> Nº 4813-8</w:t>
      </w:r>
    </w:p>
    <w:p w:rsidR="007A36AB" w:rsidRPr="007A36AB" w:rsidRDefault="007A36AB" w:rsidP="007A36AB">
      <w:pPr>
        <w:jc w:val="center"/>
        <w:rPr>
          <w:b/>
          <w:sz w:val="16"/>
          <w:szCs w:val="16"/>
        </w:rPr>
      </w:pPr>
      <w:r w:rsidRPr="007A36AB">
        <w:rPr>
          <w:b/>
          <w:i/>
          <w:sz w:val="16"/>
          <w:szCs w:val="16"/>
        </w:rPr>
        <w:t>CBU:</w:t>
      </w:r>
      <w:r w:rsidRPr="007A36AB">
        <w:rPr>
          <w:b/>
          <w:sz w:val="16"/>
          <w:szCs w:val="16"/>
        </w:rPr>
        <w:t xml:space="preserve"> 0070176720000004813822</w:t>
      </w:r>
    </w:p>
    <w:p w:rsidR="007A36AB" w:rsidRDefault="007A36AB" w:rsidP="007A36AB">
      <w:pPr>
        <w:jc w:val="center"/>
        <w:rPr>
          <w:b/>
          <w:sz w:val="36"/>
          <w:szCs w:val="36"/>
          <w:u w:val="single"/>
        </w:rPr>
      </w:pPr>
    </w:p>
    <w:p w:rsidR="007A36AB" w:rsidRDefault="007A36AB" w:rsidP="004C0422">
      <w:pPr>
        <w:overflowPunct w:val="0"/>
        <w:autoSpaceDE w:val="0"/>
        <w:autoSpaceDN w:val="0"/>
        <w:adjustRightInd w:val="0"/>
        <w:spacing w:after="0" w:line="240" w:lineRule="auto"/>
        <w:jc w:val="both"/>
        <w:rPr>
          <w:rFonts w:ascii="Book Antiqua" w:eastAsia="Times New Roman" w:hAnsi="Book Antiqua" w:cs="Times New Roman"/>
          <w:b/>
          <w:sz w:val="24"/>
          <w:szCs w:val="24"/>
          <w:u w:val="single"/>
          <w:lang w:val="es-ES_tradnl" w:eastAsia="es-ES_tradnl"/>
        </w:rPr>
      </w:pPr>
    </w:p>
    <w:p w:rsidR="004C0422" w:rsidRPr="00222C1E"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val="es-ES_tradnl" w:eastAsia="es-ES_tradnl"/>
        </w:rPr>
      </w:pPr>
      <w:r w:rsidRPr="00222C1E">
        <w:rPr>
          <w:rFonts w:ascii="Times New Roman" w:eastAsia="Times New Roman" w:hAnsi="Times New Roman" w:cs="Times New Roman"/>
          <w:b/>
          <w:i/>
          <w:sz w:val="20"/>
          <w:szCs w:val="20"/>
          <w:u w:val="single"/>
          <w:lang w:val="es-ES_tradnl" w:eastAsia="es-ES_tradnl"/>
        </w:rPr>
        <w:lastRenderedPageBreak/>
        <w:t>SOCIOS</w:t>
      </w:r>
      <w:r w:rsidR="00D56829" w:rsidRPr="00222C1E">
        <w:rPr>
          <w:rFonts w:ascii="Times New Roman" w:eastAsia="Times New Roman" w:hAnsi="Times New Roman" w:cs="Times New Roman"/>
          <w:b/>
          <w:i/>
          <w:sz w:val="20"/>
          <w:szCs w:val="20"/>
          <w:u w:val="single"/>
          <w:lang w:val="es-ES_tradnl" w:eastAsia="es-ES_tradnl"/>
        </w:rPr>
        <w:t xml:space="preserve"> </w:t>
      </w:r>
      <w:r w:rsidRPr="00222C1E">
        <w:rPr>
          <w:rFonts w:ascii="Times New Roman" w:eastAsia="Times New Roman" w:hAnsi="Times New Roman" w:cs="Times New Roman"/>
          <w:sz w:val="20"/>
          <w:szCs w:val="20"/>
          <w:u w:val="single"/>
          <w:lang w:val="es-ES_tradnl" w:eastAsia="es-ES_tradnl"/>
        </w:rPr>
        <w:t>de alguna Entidad Adherida a</w:t>
      </w:r>
      <w:r w:rsidRPr="00222C1E">
        <w:rPr>
          <w:rFonts w:ascii="Times New Roman" w:eastAsia="Times New Roman" w:hAnsi="Times New Roman" w:cs="Times New Roman"/>
          <w:b/>
          <w:sz w:val="20"/>
          <w:szCs w:val="20"/>
          <w:u w:val="single"/>
          <w:lang w:val="es-ES_tradnl" w:eastAsia="es-ES_tradnl"/>
        </w:rPr>
        <w:t xml:space="preserve"> CRA:</w:t>
      </w:r>
    </w:p>
    <w:p w:rsidR="004C0422" w:rsidRPr="00222C1E"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r w:rsidRPr="00222C1E">
        <w:rPr>
          <w:rFonts w:ascii="Times New Roman" w:eastAsia="Times New Roman" w:hAnsi="Times New Roman" w:cs="Times New Roman"/>
          <w:sz w:val="20"/>
          <w:szCs w:val="20"/>
          <w:u w:val="single"/>
          <w:lang w:val="es-ES_tradnl" w:eastAsia="es-ES_tradnl"/>
        </w:rPr>
        <w:t>Por cada reproductor</w:t>
      </w:r>
      <w:r w:rsidRPr="00222C1E">
        <w:rPr>
          <w:rFonts w:ascii="Times New Roman" w:eastAsia="Times New Roman" w:hAnsi="Times New Roman" w:cs="Times New Roman"/>
          <w:b/>
          <w:sz w:val="20"/>
          <w:szCs w:val="20"/>
          <w:lang w:val="es-ES_tradnl" w:eastAsia="es-ES_tradnl"/>
        </w:rPr>
        <w:tab/>
      </w:r>
      <w:r w:rsidRPr="00222C1E">
        <w:rPr>
          <w:rFonts w:ascii="Times New Roman" w:eastAsia="Times New Roman" w:hAnsi="Times New Roman" w:cs="Times New Roman"/>
          <w:sz w:val="20"/>
          <w:szCs w:val="20"/>
          <w:u w:val="single"/>
          <w:lang w:val="es-ES_tradnl" w:eastAsia="es-ES_tradnl"/>
        </w:rPr>
        <w:t>MACHOS</w:t>
      </w:r>
      <w:r w:rsidR="00A751E5">
        <w:rPr>
          <w:rFonts w:ascii="Times New Roman" w:eastAsia="Times New Roman" w:hAnsi="Times New Roman" w:cs="Times New Roman"/>
          <w:b/>
          <w:sz w:val="20"/>
          <w:szCs w:val="20"/>
          <w:u w:val="single"/>
          <w:lang w:val="es-ES_tradnl" w:eastAsia="es-ES_tradnl"/>
        </w:rPr>
        <w:t xml:space="preserve"> $ 6</w:t>
      </w:r>
      <w:r w:rsidR="006839E3">
        <w:rPr>
          <w:rFonts w:ascii="Times New Roman" w:eastAsia="Times New Roman" w:hAnsi="Times New Roman" w:cs="Times New Roman"/>
          <w:b/>
          <w:sz w:val="20"/>
          <w:szCs w:val="20"/>
          <w:u w:val="single"/>
          <w:lang w:val="es-ES_tradnl" w:eastAsia="es-ES_tradnl"/>
        </w:rPr>
        <w:t>90</w:t>
      </w:r>
      <w:r w:rsidRPr="00222C1E">
        <w:rPr>
          <w:rFonts w:ascii="Times New Roman" w:eastAsia="Times New Roman" w:hAnsi="Times New Roman" w:cs="Times New Roman"/>
          <w:b/>
          <w:sz w:val="20"/>
          <w:szCs w:val="20"/>
          <w:u w:val="single"/>
          <w:lang w:val="es-ES_tradnl" w:eastAsia="es-ES_tradnl"/>
        </w:rPr>
        <w:t xml:space="preserve">,00 </w:t>
      </w:r>
      <w:r w:rsidRPr="00222C1E">
        <w:rPr>
          <w:rFonts w:ascii="Times New Roman" w:eastAsia="Times New Roman" w:hAnsi="Times New Roman" w:cs="Times New Roman"/>
          <w:sz w:val="20"/>
          <w:szCs w:val="20"/>
          <w:u w:val="single"/>
          <w:lang w:val="es-ES_tradnl" w:eastAsia="es-ES_tradnl"/>
        </w:rPr>
        <w:t>HEMBRAS</w:t>
      </w:r>
      <w:r w:rsidR="00A751E5">
        <w:rPr>
          <w:rFonts w:ascii="Times New Roman" w:eastAsia="Times New Roman" w:hAnsi="Times New Roman" w:cs="Times New Roman"/>
          <w:b/>
          <w:sz w:val="20"/>
          <w:szCs w:val="20"/>
          <w:u w:val="single"/>
          <w:lang w:val="es-ES_tradnl" w:eastAsia="es-ES_tradnl"/>
        </w:rPr>
        <w:t xml:space="preserve"> $ 58</w:t>
      </w:r>
      <w:r w:rsidR="006839E3">
        <w:rPr>
          <w:rFonts w:ascii="Times New Roman" w:eastAsia="Times New Roman" w:hAnsi="Times New Roman" w:cs="Times New Roman"/>
          <w:b/>
          <w:sz w:val="20"/>
          <w:szCs w:val="20"/>
          <w:u w:val="single"/>
          <w:lang w:val="es-ES_tradnl" w:eastAsia="es-ES_tradnl"/>
        </w:rPr>
        <w:t>0</w:t>
      </w:r>
      <w:r w:rsidRPr="00222C1E">
        <w:rPr>
          <w:rFonts w:ascii="Times New Roman" w:eastAsia="Times New Roman" w:hAnsi="Times New Roman" w:cs="Times New Roman"/>
          <w:b/>
          <w:sz w:val="20"/>
          <w:szCs w:val="20"/>
          <w:u w:val="single"/>
          <w:lang w:val="es-ES_tradnl" w:eastAsia="es-ES_tradnl"/>
        </w:rPr>
        <w:t>,00</w:t>
      </w:r>
    </w:p>
    <w:p w:rsidR="004C0422" w:rsidRPr="00222C1E"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i/>
          <w:sz w:val="20"/>
          <w:szCs w:val="20"/>
          <w:u w:val="single"/>
          <w:lang w:val="es-ES_tradnl" w:eastAsia="es-ES_tradnl"/>
        </w:rPr>
      </w:pPr>
    </w:p>
    <w:p w:rsidR="004C0422" w:rsidRPr="00222C1E"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r w:rsidRPr="00222C1E">
        <w:rPr>
          <w:rFonts w:ascii="Times New Roman" w:eastAsia="Times New Roman" w:hAnsi="Times New Roman" w:cs="Times New Roman"/>
          <w:b/>
          <w:i/>
          <w:sz w:val="20"/>
          <w:szCs w:val="20"/>
          <w:u w:val="single"/>
          <w:lang w:val="es-ES_tradnl" w:eastAsia="es-ES_tradnl"/>
        </w:rPr>
        <w:t>NO SOCIOS</w:t>
      </w:r>
      <w:r w:rsidR="00D56829" w:rsidRPr="00222C1E">
        <w:rPr>
          <w:rFonts w:ascii="Times New Roman" w:eastAsia="Times New Roman" w:hAnsi="Times New Roman" w:cs="Times New Roman"/>
          <w:b/>
          <w:i/>
          <w:sz w:val="20"/>
          <w:szCs w:val="20"/>
          <w:u w:val="single"/>
          <w:lang w:val="es-ES_tradnl" w:eastAsia="es-ES_tradnl"/>
        </w:rPr>
        <w:t xml:space="preserve"> </w:t>
      </w:r>
      <w:r w:rsidRPr="00222C1E">
        <w:rPr>
          <w:rFonts w:ascii="Times New Roman" w:eastAsia="Times New Roman" w:hAnsi="Times New Roman" w:cs="Times New Roman"/>
          <w:sz w:val="20"/>
          <w:szCs w:val="20"/>
          <w:u w:val="single"/>
          <w:lang w:val="es-ES_tradnl" w:eastAsia="es-ES_tradnl"/>
        </w:rPr>
        <w:t>de alguna Entidad Adherida a</w:t>
      </w:r>
      <w:r w:rsidRPr="00222C1E">
        <w:rPr>
          <w:rFonts w:ascii="Times New Roman" w:eastAsia="Times New Roman" w:hAnsi="Times New Roman" w:cs="Times New Roman"/>
          <w:b/>
          <w:sz w:val="20"/>
          <w:szCs w:val="20"/>
          <w:u w:val="single"/>
          <w:lang w:val="es-ES_tradnl" w:eastAsia="es-ES_tradnl"/>
        </w:rPr>
        <w:t xml:space="preserve"> </w:t>
      </w:r>
      <w:proofErr w:type="gramStart"/>
      <w:r w:rsidRPr="00222C1E">
        <w:rPr>
          <w:rFonts w:ascii="Times New Roman" w:eastAsia="Times New Roman" w:hAnsi="Times New Roman" w:cs="Times New Roman"/>
          <w:b/>
          <w:sz w:val="20"/>
          <w:szCs w:val="20"/>
          <w:u w:val="single"/>
          <w:lang w:val="es-ES_tradnl" w:eastAsia="es-ES_tradnl"/>
        </w:rPr>
        <w:t>CRA</w:t>
      </w:r>
      <w:r w:rsidR="00ED14E1" w:rsidRPr="00222C1E">
        <w:rPr>
          <w:rFonts w:ascii="Times New Roman" w:eastAsia="Times New Roman" w:hAnsi="Times New Roman" w:cs="Times New Roman"/>
          <w:b/>
          <w:sz w:val="20"/>
          <w:szCs w:val="20"/>
          <w:u w:val="single"/>
          <w:lang w:val="es-ES_tradnl" w:eastAsia="es-ES_tradnl"/>
        </w:rPr>
        <w:t xml:space="preserve"> </w:t>
      </w:r>
      <w:r w:rsidRPr="00222C1E">
        <w:rPr>
          <w:rFonts w:ascii="Times New Roman" w:eastAsia="Times New Roman" w:hAnsi="Times New Roman" w:cs="Times New Roman"/>
          <w:b/>
          <w:sz w:val="20"/>
          <w:szCs w:val="20"/>
          <w:u w:val="single"/>
          <w:lang w:val="es-ES_tradnl" w:eastAsia="es-ES_tradnl"/>
        </w:rPr>
        <w:t>:</w:t>
      </w:r>
      <w:proofErr w:type="gramEnd"/>
      <w:r w:rsidRPr="00222C1E">
        <w:rPr>
          <w:rFonts w:ascii="Times New Roman" w:eastAsia="Times New Roman" w:hAnsi="Times New Roman" w:cs="Times New Roman"/>
          <w:b/>
          <w:sz w:val="20"/>
          <w:szCs w:val="20"/>
          <w:u w:val="single"/>
          <w:lang w:val="es-ES_tradnl" w:eastAsia="es-ES_tradnl"/>
        </w:rPr>
        <w:t xml:space="preserve"> </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r w:rsidRPr="00222C1E">
        <w:rPr>
          <w:rFonts w:ascii="Times New Roman" w:eastAsia="Times New Roman" w:hAnsi="Times New Roman" w:cs="Times New Roman"/>
          <w:sz w:val="20"/>
          <w:szCs w:val="20"/>
          <w:u w:val="single"/>
          <w:lang w:val="es-ES_tradnl" w:eastAsia="es-ES_tradnl"/>
        </w:rPr>
        <w:t>Por cada reproductor</w:t>
      </w:r>
      <w:r w:rsidRPr="00222C1E">
        <w:rPr>
          <w:rFonts w:ascii="Times New Roman" w:eastAsia="Times New Roman" w:hAnsi="Times New Roman" w:cs="Times New Roman"/>
          <w:b/>
          <w:sz w:val="20"/>
          <w:szCs w:val="20"/>
          <w:lang w:val="es-ES_tradnl" w:eastAsia="es-ES_tradnl"/>
        </w:rPr>
        <w:tab/>
      </w:r>
      <w:r w:rsidRPr="00222C1E">
        <w:rPr>
          <w:rFonts w:ascii="Times New Roman" w:eastAsia="Times New Roman" w:hAnsi="Times New Roman" w:cs="Times New Roman"/>
          <w:sz w:val="20"/>
          <w:szCs w:val="20"/>
          <w:u w:val="single"/>
          <w:lang w:val="es-ES_tradnl" w:eastAsia="es-ES_tradnl"/>
        </w:rPr>
        <w:t>MACHOS</w:t>
      </w:r>
      <w:r w:rsidR="003B5277" w:rsidRPr="00222C1E">
        <w:rPr>
          <w:rFonts w:ascii="Times New Roman" w:eastAsia="Times New Roman" w:hAnsi="Times New Roman" w:cs="Times New Roman"/>
          <w:b/>
          <w:sz w:val="20"/>
          <w:szCs w:val="20"/>
          <w:u w:val="single"/>
          <w:lang w:val="es-ES_tradnl" w:eastAsia="es-ES_tradnl"/>
        </w:rPr>
        <w:t xml:space="preserve"> $ </w:t>
      </w:r>
      <w:r w:rsidR="00A751E5">
        <w:rPr>
          <w:rFonts w:ascii="Times New Roman" w:eastAsia="Times New Roman" w:hAnsi="Times New Roman" w:cs="Times New Roman"/>
          <w:b/>
          <w:sz w:val="20"/>
          <w:szCs w:val="20"/>
          <w:u w:val="single"/>
          <w:lang w:val="es-ES_tradnl" w:eastAsia="es-ES_tradnl"/>
        </w:rPr>
        <w:t>77</w:t>
      </w:r>
      <w:r w:rsidR="006839E3">
        <w:rPr>
          <w:rFonts w:ascii="Times New Roman" w:eastAsia="Times New Roman" w:hAnsi="Times New Roman" w:cs="Times New Roman"/>
          <w:b/>
          <w:sz w:val="20"/>
          <w:szCs w:val="20"/>
          <w:u w:val="single"/>
          <w:lang w:val="es-ES_tradnl" w:eastAsia="es-ES_tradnl"/>
        </w:rPr>
        <w:t>0</w:t>
      </w:r>
      <w:r w:rsidRPr="00222C1E">
        <w:rPr>
          <w:rFonts w:ascii="Times New Roman" w:eastAsia="Times New Roman" w:hAnsi="Times New Roman" w:cs="Times New Roman"/>
          <w:b/>
          <w:sz w:val="20"/>
          <w:szCs w:val="20"/>
          <w:u w:val="single"/>
          <w:lang w:val="es-ES_tradnl" w:eastAsia="es-ES_tradnl"/>
        </w:rPr>
        <w:t xml:space="preserve">,00 </w:t>
      </w:r>
      <w:r w:rsidRPr="00222C1E">
        <w:rPr>
          <w:rFonts w:ascii="Times New Roman" w:eastAsia="Times New Roman" w:hAnsi="Times New Roman" w:cs="Times New Roman"/>
          <w:sz w:val="20"/>
          <w:szCs w:val="20"/>
          <w:u w:val="single"/>
          <w:lang w:val="es-ES_tradnl" w:eastAsia="es-ES_tradnl"/>
        </w:rPr>
        <w:t>HEMBRAS</w:t>
      </w:r>
      <w:r w:rsidR="003B5277" w:rsidRPr="00222C1E">
        <w:rPr>
          <w:rFonts w:ascii="Times New Roman" w:eastAsia="Times New Roman" w:hAnsi="Times New Roman" w:cs="Times New Roman"/>
          <w:b/>
          <w:sz w:val="20"/>
          <w:szCs w:val="20"/>
          <w:u w:val="single"/>
          <w:lang w:val="es-ES_tradnl" w:eastAsia="es-ES_tradnl"/>
        </w:rPr>
        <w:t xml:space="preserve"> $ </w:t>
      </w:r>
      <w:r w:rsidR="00A751E5">
        <w:rPr>
          <w:rFonts w:ascii="Times New Roman" w:eastAsia="Times New Roman" w:hAnsi="Times New Roman" w:cs="Times New Roman"/>
          <w:b/>
          <w:sz w:val="20"/>
          <w:szCs w:val="20"/>
          <w:u w:val="single"/>
          <w:lang w:val="es-ES_tradnl" w:eastAsia="es-ES_tradnl"/>
        </w:rPr>
        <w:t>66</w:t>
      </w:r>
      <w:r w:rsidR="006839E3">
        <w:rPr>
          <w:rFonts w:ascii="Times New Roman" w:eastAsia="Times New Roman" w:hAnsi="Times New Roman" w:cs="Times New Roman"/>
          <w:b/>
          <w:sz w:val="20"/>
          <w:szCs w:val="20"/>
          <w:u w:val="single"/>
          <w:lang w:val="es-ES_tradnl" w:eastAsia="es-ES_tradnl"/>
        </w:rPr>
        <w:t>0</w:t>
      </w:r>
      <w:r w:rsidRPr="00222C1E">
        <w:rPr>
          <w:rFonts w:ascii="Times New Roman" w:eastAsia="Times New Roman" w:hAnsi="Times New Roman" w:cs="Times New Roman"/>
          <w:b/>
          <w:sz w:val="20"/>
          <w:szCs w:val="20"/>
          <w:u w:val="single"/>
          <w:lang w:val="es-ES_tradnl" w:eastAsia="es-ES_tradnl"/>
        </w:rPr>
        <w:t>,00</w:t>
      </w:r>
    </w:p>
    <w:p w:rsidR="00A751E5" w:rsidRPr="00A751E5" w:rsidRDefault="00A751E5"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p>
    <w:p w:rsidR="004C0422" w:rsidRPr="00A751E5" w:rsidRDefault="00A751E5"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sidRPr="00A751E5">
        <w:rPr>
          <w:rFonts w:ascii="Times New Roman" w:eastAsia="Times New Roman" w:hAnsi="Times New Roman" w:cs="Times New Roman"/>
          <w:sz w:val="20"/>
          <w:szCs w:val="20"/>
          <w:highlight w:val="yellow"/>
          <w:lang w:val="es-ES_tradnl" w:eastAsia="es-ES_tradnl"/>
        </w:rPr>
        <w:t>Los valores de inscripción incluyen la cama de los boxes y corrales.</w:t>
      </w:r>
    </w:p>
    <w:p w:rsidR="00A751E5" w:rsidRDefault="00A751E5" w:rsidP="004C0422">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Los cabañeros </w:t>
      </w:r>
      <w:r>
        <w:rPr>
          <w:rFonts w:ascii="Times New Roman" w:eastAsia="Times New Roman" w:hAnsi="Times New Roman" w:cs="Times New Roman"/>
          <w:i/>
          <w:sz w:val="20"/>
          <w:szCs w:val="20"/>
          <w:u w:val="single"/>
          <w:lang w:val="es-ES_tradnl" w:eastAsia="es-ES_tradnl"/>
        </w:rPr>
        <w:t>ASOCIADOS</w:t>
      </w:r>
      <w:r>
        <w:rPr>
          <w:rFonts w:ascii="Times New Roman" w:eastAsia="Times New Roman" w:hAnsi="Times New Roman" w:cs="Times New Roman"/>
          <w:sz w:val="20"/>
          <w:szCs w:val="20"/>
          <w:lang w:val="es-ES_tradnl" w:eastAsia="es-ES_tradnl"/>
        </w:rPr>
        <w:t>, deberán presentar junto a toda la documentación, el comprobante de pago actual de la Entidad Adherida a CRA.</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lang w:val="es-ES_tradnl" w:eastAsia="es-ES_tradnl"/>
        </w:rPr>
      </w:pP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ADEMAS SE SOLICITA COMPROBANTE DE INSCRIPCIÓN ANTE LA SOC. RURAL ARGENTINA DE AQUELLOS ANIMALES INSCRIPTOS PARA ESTA EXPOSICIÓN, CON ANTELACIÓN DE 15 DÍAS.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Los expositores que no saquen a la venta sus productos abonarán el doble y si son premiados, el triple de los derechos. Para toda venta que se efectúe dentro del local de la exposición, se fija la siguiente comisión a cargo del comprador 6% y a cargo del vendedor el 3% para cualquier reproductor.</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Informamos que se descontará el 1,5% sobre las ventas a los expositores, por el Auspicio de la Asociación de Criadores de Hampshire Down y la Asociación de Criadores de Corriedale.</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0"/>
          <w:szCs w:val="20"/>
          <w:u w:val="single"/>
          <w:lang w:val="es-ES_tradnl" w:eastAsia="es-ES_tradnl"/>
        </w:rPr>
      </w:pPr>
    </w:p>
    <w:p w:rsidR="004C0422" w:rsidRPr="00D56829" w:rsidRDefault="004C0422" w:rsidP="00D56829">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Art.23º:</w:t>
      </w:r>
      <w:r>
        <w:rPr>
          <w:rFonts w:ascii="Times New Roman" w:eastAsia="Times New Roman" w:hAnsi="Times New Roman" w:cs="Times New Roman"/>
          <w:sz w:val="20"/>
          <w:szCs w:val="20"/>
          <w:lang w:val="es-ES_tradnl" w:eastAsia="es-ES_tradnl"/>
        </w:rPr>
        <w:t xml:space="preserve"> La S.R.R.C. hará la provisión de forraje de acuerdo a la tarifa que oportunamente establecerá.</w:t>
      </w:r>
    </w:p>
    <w:p w:rsidR="004C0422" w:rsidRDefault="004C0422" w:rsidP="004C0422">
      <w:pPr>
        <w:overflowPunct w:val="0"/>
        <w:autoSpaceDE w:val="0"/>
        <w:autoSpaceDN w:val="0"/>
        <w:adjustRightInd w:val="0"/>
        <w:spacing w:before="240" w:after="60" w:line="240" w:lineRule="auto"/>
        <w:jc w:val="both"/>
        <w:outlineLvl w:val="7"/>
        <w:rPr>
          <w:rFonts w:asciiTheme="majorHAnsi" w:eastAsia="Times New Roman" w:hAnsiTheme="majorHAnsi" w:cs="Times New Roman"/>
          <w:b/>
          <w:iCs/>
          <w:sz w:val="24"/>
          <w:szCs w:val="24"/>
          <w:u w:val="single"/>
          <w:lang w:val="es-ES_tradnl" w:eastAsia="es-ES_tradnl"/>
        </w:rPr>
      </w:pPr>
      <w:r>
        <w:rPr>
          <w:rFonts w:asciiTheme="majorHAnsi" w:eastAsia="Times New Roman" w:hAnsiTheme="majorHAnsi" w:cs="Times New Roman"/>
          <w:b/>
          <w:iCs/>
          <w:sz w:val="24"/>
          <w:szCs w:val="24"/>
          <w:u w:val="single"/>
          <w:lang w:val="es-ES_tradnl" w:eastAsia="es-ES_tradnl"/>
        </w:rPr>
        <w:t>OTRAS DISPOSICIONES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Art.24º:</w:t>
      </w:r>
      <w:r w:rsidR="003D44D1">
        <w:rPr>
          <w:rFonts w:ascii="Times New Roman" w:eastAsia="Times New Roman" w:hAnsi="Times New Roman" w:cs="Times New Roman"/>
          <w:sz w:val="20"/>
          <w:szCs w:val="20"/>
          <w:lang w:val="es-ES_tradnl" w:eastAsia="es-ES_tradnl"/>
        </w:rPr>
        <w:t xml:space="preserve"> Quedan prohibidas las publicidades de empresas y cabañas dentro del Pabellón, ajenas a la organización de la muestra en general y del departamento de publicidad en particular.</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
          <w:sz w:val="20"/>
          <w:szCs w:val="20"/>
          <w:u w:val="single"/>
          <w:lang w:val="es-ES_tradnl" w:eastAsia="es-ES_tradnl"/>
        </w:rPr>
      </w:pPr>
    </w:p>
    <w:p w:rsidR="003D44D1" w:rsidRDefault="003D44D1" w:rsidP="003D44D1">
      <w:pPr>
        <w:overflowPunct w:val="0"/>
        <w:autoSpaceDE w:val="0"/>
        <w:autoSpaceDN w:val="0"/>
        <w:adjustRightInd w:val="0"/>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Art.25º:</w:t>
      </w:r>
      <w:r>
        <w:rPr>
          <w:rFonts w:ascii="Times New Roman" w:eastAsia="Times New Roman" w:hAnsi="Times New Roman" w:cs="Times New Roman"/>
          <w:sz w:val="20"/>
          <w:szCs w:val="20"/>
          <w:lang w:val="es-ES_tradnl" w:eastAsia="es-ES_tradnl"/>
        </w:rPr>
        <w:t xml:space="preserve"> La interpretación de este Reglamento o programa y los casos no previstos serán resueltos por la Comisión Directiva.</w:t>
      </w:r>
    </w:p>
    <w:p w:rsidR="00D56829" w:rsidRDefault="00D56829" w:rsidP="004C0422">
      <w:pPr>
        <w:overflowPunct w:val="0"/>
        <w:autoSpaceDE w:val="0"/>
        <w:autoSpaceDN w:val="0"/>
        <w:adjustRightInd w:val="0"/>
        <w:spacing w:after="0" w:line="240" w:lineRule="auto"/>
        <w:rPr>
          <w:rFonts w:asciiTheme="majorHAnsi" w:eastAsia="Times New Roman" w:hAnsiTheme="majorHAnsi" w:cs="Times New Roman"/>
          <w:b/>
          <w:sz w:val="24"/>
          <w:szCs w:val="24"/>
          <w:u w:val="single"/>
          <w:lang w:val="es-ES_tradnl" w:eastAsia="es-ES_tradnl"/>
        </w:rPr>
      </w:pPr>
    </w:p>
    <w:p w:rsidR="00D56829" w:rsidRDefault="00D56829" w:rsidP="004C0422">
      <w:pPr>
        <w:overflowPunct w:val="0"/>
        <w:autoSpaceDE w:val="0"/>
        <w:autoSpaceDN w:val="0"/>
        <w:adjustRightInd w:val="0"/>
        <w:spacing w:after="0" w:line="240" w:lineRule="auto"/>
        <w:rPr>
          <w:rFonts w:asciiTheme="majorHAnsi" w:eastAsia="Times New Roman" w:hAnsiTheme="majorHAnsi" w:cs="Times New Roman"/>
          <w:b/>
          <w:sz w:val="24"/>
          <w:szCs w:val="24"/>
          <w:u w:val="single"/>
          <w:lang w:val="es-ES_tradnl" w:eastAsia="es-ES_tradnl"/>
        </w:rPr>
      </w:pPr>
    </w:p>
    <w:p w:rsidR="00D56829" w:rsidRDefault="00D56829" w:rsidP="004C0422">
      <w:pPr>
        <w:overflowPunct w:val="0"/>
        <w:autoSpaceDE w:val="0"/>
        <w:autoSpaceDN w:val="0"/>
        <w:adjustRightInd w:val="0"/>
        <w:spacing w:after="0" w:line="240" w:lineRule="auto"/>
        <w:rPr>
          <w:rFonts w:asciiTheme="majorHAnsi" w:eastAsia="Times New Roman" w:hAnsiTheme="majorHAnsi" w:cs="Times New Roman"/>
          <w:b/>
          <w:sz w:val="24"/>
          <w:szCs w:val="24"/>
          <w:u w:val="single"/>
          <w:lang w:val="es-ES_tradnl" w:eastAsia="es-ES_tradnl"/>
        </w:rPr>
      </w:pPr>
    </w:p>
    <w:p w:rsidR="00D56829" w:rsidRDefault="00D56829" w:rsidP="004C0422">
      <w:pPr>
        <w:overflowPunct w:val="0"/>
        <w:autoSpaceDE w:val="0"/>
        <w:autoSpaceDN w:val="0"/>
        <w:adjustRightInd w:val="0"/>
        <w:spacing w:after="0" w:line="240" w:lineRule="auto"/>
        <w:rPr>
          <w:rFonts w:asciiTheme="majorHAnsi" w:eastAsia="Times New Roman" w:hAnsiTheme="majorHAnsi" w:cs="Times New Roman"/>
          <w:b/>
          <w:sz w:val="24"/>
          <w:szCs w:val="24"/>
          <w:u w:val="single"/>
          <w:lang w:val="es-ES_tradnl" w:eastAsia="es-ES_tradnl"/>
        </w:rPr>
      </w:pPr>
    </w:p>
    <w:p w:rsidR="00D56829" w:rsidRDefault="00D56829" w:rsidP="004C0422">
      <w:pPr>
        <w:overflowPunct w:val="0"/>
        <w:autoSpaceDE w:val="0"/>
        <w:autoSpaceDN w:val="0"/>
        <w:adjustRightInd w:val="0"/>
        <w:spacing w:after="0" w:line="240" w:lineRule="auto"/>
        <w:rPr>
          <w:rFonts w:asciiTheme="majorHAnsi" w:eastAsia="Times New Roman" w:hAnsiTheme="majorHAnsi" w:cs="Times New Roman"/>
          <w:b/>
          <w:sz w:val="24"/>
          <w:szCs w:val="24"/>
          <w:u w:val="single"/>
          <w:lang w:val="es-ES_tradnl" w:eastAsia="es-ES_tradnl"/>
        </w:rPr>
      </w:pPr>
    </w:p>
    <w:p w:rsidR="004C0422" w:rsidRDefault="004C0422" w:rsidP="004C0422">
      <w:pPr>
        <w:overflowPunct w:val="0"/>
        <w:autoSpaceDE w:val="0"/>
        <w:autoSpaceDN w:val="0"/>
        <w:adjustRightInd w:val="0"/>
        <w:spacing w:after="0" w:line="240" w:lineRule="auto"/>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CATEGORÍAS</w:t>
      </w:r>
    </w:p>
    <w:p w:rsidR="004C0422" w:rsidRDefault="004C0422" w:rsidP="004C0422">
      <w:pPr>
        <w:keepNext/>
        <w:overflowPunct w:val="0"/>
        <w:autoSpaceDE w:val="0"/>
        <w:autoSpaceDN w:val="0"/>
        <w:adjustRightInd w:val="0"/>
        <w:spacing w:before="240" w:after="60" w:line="240" w:lineRule="auto"/>
        <w:outlineLvl w:val="2"/>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RAZA HAMPHIRE DOWN</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MACHOS INDIVIDUALES PP</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1º Cat. CARNERO  de más de l8 meses hasta 30 meses de edad. </w:t>
      </w:r>
      <w:r>
        <w:rPr>
          <w:rFonts w:ascii="Times New Roman" w:eastAsia="Times New Roman" w:hAnsi="Times New Roman" w:cs="Times New Roman"/>
          <w:b/>
          <w:bCs/>
          <w:sz w:val="20"/>
          <w:szCs w:val="20"/>
          <w:lang w:val="es-ES_tradnl" w:eastAsia="es-ES_tradnl"/>
        </w:rPr>
        <w:t>4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2º Cat. BORREGOS  hasta 18 meses de edad que este cortando o haya cortado uno o más dientes. </w:t>
      </w:r>
      <w:r>
        <w:rPr>
          <w:rFonts w:ascii="Times New Roman" w:eastAsia="Times New Roman" w:hAnsi="Times New Roman" w:cs="Times New Roman"/>
          <w:b/>
          <w:bCs/>
          <w:sz w:val="20"/>
          <w:szCs w:val="20"/>
          <w:lang w:val="es-ES_tradnl" w:eastAsia="es-ES_tradnl"/>
        </w:rPr>
        <w:t>2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3º Cat. BORREGO hasta 18 meses de edad, que no esté o haya cortado ningún diente. </w:t>
      </w:r>
      <w:r>
        <w:rPr>
          <w:rFonts w:ascii="Times New Roman" w:eastAsia="Times New Roman" w:hAnsi="Times New Roman" w:cs="Times New Roman"/>
          <w:b/>
          <w:bCs/>
          <w:sz w:val="20"/>
          <w:szCs w:val="20"/>
          <w:lang w:val="es-ES_tradnl" w:eastAsia="es-ES_tradnl"/>
        </w:rPr>
        <w:t>Diente de leche</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HEMBRAS  INDIVIDUALES PP</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4º Cat. OVEJAS  de más de l8 meses hasta 30 meses de edad. </w:t>
      </w:r>
      <w:r>
        <w:rPr>
          <w:rFonts w:ascii="Times New Roman" w:eastAsia="Times New Roman" w:hAnsi="Times New Roman" w:cs="Times New Roman"/>
          <w:b/>
          <w:bCs/>
          <w:sz w:val="20"/>
          <w:szCs w:val="20"/>
          <w:lang w:val="es-ES_tradnl" w:eastAsia="es-ES_tradnl"/>
        </w:rPr>
        <w:t>4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5º Cat. BORREGAS hasta 18 meses de edad que este cortando o haya cortado uno o más dientes. </w:t>
      </w:r>
      <w:r>
        <w:rPr>
          <w:rFonts w:ascii="Times New Roman" w:eastAsia="Times New Roman" w:hAnsi="Times New Roman" w:cs="Times New Roman"/>
          <w:b/>
          <w:bCs/>
          <w:sz w:val="20"/>
          <w:szCs w:val="20"/>
          <w:lang w:val="es-ES_tradnl" w:eastAsia="es-ES_tradnl"/>
        </w:rPr>
        <w:t>2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6º Cat. BORREGAS hasta 18 m. de edad, que no esté o haya cortado ningún diente. </w:t>
      </w:r>
      <w:r>
        <w:rPr>
          <w:rFonts w:ascii="Times New Roman" w:eastAsia="Times New Roman" w:hAnsi="Times New Roman" w:cs="Times New Roman"/>
          <w:b/>
          <w:bCs/>
          <w:sz w:val="20"/>
          <w:szCs w:val="20"/>
          <w:lang w:val="es-ES_tradnl" w:eastAsia="es-ES_tradnl"/>
        </w:rPr>
        <w:t>Diente de leche</w:t>
      </w:r>
    </w:p>
    <w:p w:rsidR="004C0422" w:rsidRDefault="004C0422" w:rsidP="004C0422">
      <w:pPr>
        <w:keepNext/>
        <w:overflowPunct w:val="0"/>
        <w:autoSpaceDE w:val="0"/>
        <w:autoSpaceDN w:val="0"/>
        <w:adjustRightInd w:val="0"/>
        <w:spacing w:before="240" w:after="60" w:line="240" w:lineRule="auto"/>
        <w:outlineLvl w:val="1"/>
        <w:rPr>
          <w:rFonts w:asciiTheme="majorHAnsi" w:eastAsia="Times New Roman" w:hAnsiTheme="majorHAnsi" w:cs="Times New Roman"/>
          <w:b/>
          <w:iCs/>
          <w:sz w:val="24"/>
          <w:szCs w:val="24"/>
          <w:u w:val="single"/>
          <w:lang w:val="es-ES_tradnl" w:eastAsia="es-ES_tradnl"/>
        </w:rPr>
      </w:pPr>
      <w:r>
        <w:rPr>
          <w:rFonts w:asciiTheme="majorHAnsi" w:eastAsia="Times New Roman" w:hAnsiTheme="majorHAnsi" w:cs="Times New Roman"/>
          <w:b/>
          <w:iCs/>
          <w:sz w:val="24"/>
          <w:szCs w:val="24"/>
          <w:u w:val="single"/>
          <w:lang w:val="es-ES_tradnl" w:eastAsia="es-ES_tradnl"/>
        </w:rPr>
        <w:t xml:space="preserve">RAZA CORRIEDALE </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MACHOS INDIVIDUALESPP con CONTROLES de ESQUILA</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1º Cat. CARNEROS nacidos antes </w:t>
      </w:r>
      <w:proofErr w:type="spellStart"/>
      <w:r>
        <w:rPr>
          <w:rFonts w:ascii="Times New Roman" w:eastAsia="Times New Roman" w:hAnsi="Times New Roman" w:cs="Times New Roman"/>
          <w:bCs/>
          <w:sz w:val="20"/>
          <w:szCs w:val="20"/>
          <w:lang w:val="es-ES_tradnl" w:eastAsia="es-ES_tradnl"/>
        </w:rPr>
        <w:t>de l</w:t>
      </w:r>
      <w:proofErr w:type="spellEnd"/>
      <w:r>
        <w:rPr>
          <w:rFonts w:ascii="Times New Roman" w:eastAsia="Times New Roman" w:hAnsi="Times New Roman" w:cs="Times New Roman"/>
          <w:bCs/>
          <w:sz w:val="20"/>
          <w:szCs w:val="20"/>
          <w:lang w:val="es-ES_tradnl" w:eastAsia="es-ES_tradnl"/>
        </w:rPr>
        <w:t xml:space="preserve"> 1/03 del año anterior a la expo hasta 6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2º Cat. BORREGOS: nacidos desde 1/03 del año anterior a la expo.</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HEMBRAS INDIVIDUALES </w:t>
      </w:r>
      <w:proofErr w:type="spellStart"/>
      <w:r>
        <w:rPr>
          <w:rFonts w:ascii="Times New Roman" w:eastAsia="Times New Roman" w:hAnsi="Times New Roman" w:cs="Times New Roman"/>
          <w:sz w:val="20"/>
          <w:szCs w:val="20"/>
          <w:lang w:val="es-ES_tradnl" w:eastAsia="es-ES_tradnl"/>
        </w:rPr>
        <w:t>PPcon</w:t>
      </w:r>
      <w:proofErr w:type="spellEnd"/>
      <w:r>
        <w:rPr>
          <w:rFonts w:ascii="Times New Roman" w:eastAsia="Times New Roman" w:hAnsi="Times New Roman" w:cs="Times New Roman"/>
          <w:sz w:val="20"/>
          <w:szCs w:val="20"/>
          <w:lang w:val="es-ES_tradnl" w:eastAsia="es-ES_tradnl"/>
        </w:rPr>
        <w:t xml:space="preserve"> CONTROLES de ESQUILA</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3º Cat. OVEJAS: nacidas antes del 1/03 del año anterior a la expo hasta 6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4º Cat. BORREGAS nacidas desde el 1/03 del año al de la exposición.</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lastRenderedPageBreak/>
        <w:t>MACHOS en LOTE de 3 PP con CONTROLES de ESQUILA</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5º </w:t>
      </w:r>
      <w:proofErr w:type="spellStart"/>
      <w:r>
        <w:rPr>
          <w:rFonts w:ascii="Times New Roman" w:eastAsia="Times New Roman" w:hAnsi="Times New Roman" w:cs="Times New Roman"/>
          <w:bCs/>
          <w:sz w:val="20"/>
          <w:szCs w:val="20"/>
          <w:lang w:val="es-ES_tradnl" w:eastAsia="es-ES_tradnl"/>
        </w:rPr>
        <w:t>Cat.CARNEROS</w:t>
      </w:r>
      <w:proofErr w:type="spellEnd"/>
      <w:r>
        <w:rPr>
          <w:rFonts w:ascii="Times New Roman" w:eastAsia="Times New Roman" w:hAnsi="Times New Roman" w:cs="Times New Roman"/>
          <w:bCs/>
          <w:sz w:val="20"/>
          <w:szCs w:val="20"/>
          <w:lang w:val="es-ES_tradnl" w:eastAsia="es-ES_tradnl"/>
        </w:rPr>
        <w:t xml:space="preserve"> nacidos antes del 1/03 del año anterior a la expo hasta 6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6º Cat. BORREGOS: nacidos desde 1/03 del año anterior a la expo.</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HEMBRAS en LOTES de 3 PP con CONTROLES de ESQUILA</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7º Cat. OVEJAS: nacidas antes del 1/03 del año anterior a la expo hasta 6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8º Cat. BORREGAS nacidas desde el 1/03 del año a la exposición.</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SECCION  CONTROLADOS POR LA A.A.C.C.</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AC EN LOTES DE 3 con CONTROLES ESQUILA</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 xml:space="preserve"> 9º Cat. CARNEROS de 4 a 6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10º Cat. BORREGOS  de hasta 2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11º Cat. OVEJAS  de 4 a 6 dientes.</w:t>
      </w:r>
    </w:p>
    <w:p w:rsidR="004C0422" w:rsidRDefault="004C0422" w:rsidP="004C0422">
      <w:pPr>
        <w:overflowPunct w:val="0"/>
        <w:autoSpaceDE w:val="0"/>
        <w:autoSpaceDN w:val="0"/>
        <w:adjustRightInd w:val="0"/>
        <w:spacing w:after="0" w:line="240" w:lineRule="auto"/>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12ª Cat. BORREGAS de hasta 2 dientes.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val="es-ES_tradnl" w:eastAsia="es-ES_tradnl"/>
        </w:rPr>
      </w:pPr>
    </w:p>
    <w:p w:rsidR="004C0422" w:rsidRDefault="004C0422" w:rsidP="004C0422">
      <w:pPr>
        <w:overflowPunct w:val="0"/>
        <w:autoSpaceDE w:val="0"/>
        <w:autoSpaceDN w:val="0"/>
        <w:adjustRightInd w:val="0"/>
        <w:spacing w:after="0" w:line="240" w:lineRule="auto"/>
        <w:jc w:val="both"/>
        <w:rPr>
          <w:rFonts w:asciiTheme="majorHAnsi" w:eastAsia="Times New Roman" w:hAnsiTheme="majorHAnsi" w:cs="Times New Roman"/>
          <w:b/>
          <w:bCs/>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CATEGORÍAS DE OTRAS RAZAS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Las categorías para las otras razas se adecuarán a  las categorías que designe la entidad al momento del ingreso al predio (RAZA MERINO Astado, POLLED MERINO, KARAKUL, etc.)</w:t>
      </w:r>
    </w:p>
    <w:p w:rsidR="004C0422" w:rsidRDefault="004C0422" w:rsidP="004C0422">
      <w:pPr>
        <w:keepNext/>
        <w:overflowPunct w:val="0"/>
        <w:autoSpaceDE w:val="0"/>
        <w:autoSpaceDN w:val="0"/>
        <w:adjustRightInd w:val="0"/>
        <w:spacing w:before="240" w:after="60" w:line="240" w:lineRule="auto"/>
        <w:jc w:val="both"/>
        <w:outlineLvl w:val="3"/>
        <w:rPr>
          <w:rFonts w:asciiTheme="majorHAnsi" w:eastAsia="Times New Roman" w:hAnsiTheme="majorHAnsi" w:cs="Times New Roman"/>
          <w:b/>
          <w:sz w:val="24"/>
          <w:szCs w:val="24"/>
          <w:u w:val="single"/>
          <w:lang w:val="es-ES_tradnl" w:eastAsia="es-ES_tradnl"/>
        </w:rPr>
      </w:pPr>
      <w:r>
        <w:rPr>
          <w:rFonts w:asciiTheme="majorHAnsi" w:eastAsia="Times New Roman" w:hAnsiTheme="majorHAnsi" w:cs="Times New Roman"/>
          <w:b/>
          <w:sz w:val="24"/>
          <w:szCs w:val="24"/>
          <w:u w:val="single"/>
          <w:lang w:val="es-ES_tradnl" w:eastAsia="es-ES_tradnl"/>
        </w:rPr>
        <w:t>CAPRINOS Y CAMÉLIDOS</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1º Categoría: machos de cualquier edad</w:t>
      </w:r>
    </w:p>
    <w:p w:rsidR="004C0422" w:rsidRDefault="004C0422" w:rsidP="004C0422">
      <w:pPr>
        <w:overflowPunct w:val="0"/>
        <w:autoSpaceDE w:val="0"/>
        <w:autoSpaceDN w:val="0"/>
        <w:adjustRightInd w:val="0"/>
        <w:spacing w:after="0" w:line="240" w:lineRule="auto"/>
        <w:jc w:val="both"/>
        <w:rPr>
          <w:rFonts w:ascii="Times New Roman" w:eastAsia="Times New Roman" w:hAnsi="Times New Roman" w:cs="Times New Roman"/>
          <w:bCs/>
          <w:sz w:val="20"/>
          <w:szCs w:val="20"/>
          <w:lang w:val="es-ES_tradnl" w:eastAsia="es-ES_tradnl"/>
        </w:rPr>
      </w:pPr>
      <w:r>
        <w:rPr>
          <w:rFonts w:ascii="Times New Roman" w:eastAsia="Times New Roman" w:hAnsi="Times New Roman" w:cs="Times New Roman"/>
          <w:bCs/>
          <w:sz w:val="20"/>
          <w:szCs w:val="20"/>
          <w:lang w:val="es-ES_tradnl" w:eastAsia="es-ES_tradnl"/>
        </w:rPr>
        <w:t>2º Categoría: hembras de cualquier edad</w:t>
      </w:r>
    </w:p>
    <w:p w:rsidR="004C0422" w:rsidRDefault="004C0422" w:rsidP="004C0422">
      <w:pPr>
        <w:overflowPunct w:val="0"/>
        <w:autoSpaceDE w:val="0"/>
        <w:autoSpaceDN w:val="0"/>
        <w:adjustRightInd w:val="0"/>
        <w:spacing w:after="0" w:line="240" w:lineRule="auto"/>
        <w:jc w:val="both"/>
        <w:rPr>
          <w:rFonts w:asciiTheme="majorHAnsi" w:eastAsia="Times New Roman" w:hAnsiTheme="majorHAnsi" w:cs="Times New Roman"/>
          <w:b/>
          <w:sz w:val="20"/>
          <w:szCs w:val="20"/>
          <w:u w:val="single"/>
          <w:lang w:val="es-ES_tradnl" w:eastAsia="es-ES_tradnl"/>
        </w:rPr>
      </w:pPr>
    </w:p>
    <w:p w:rsidR="00071A57" w:rsidRDefault="00071A57" w:rsidP="004C0422">
      <w:pPr>
        <w:overflowPunct w:val="0"/>
        <w:autoSpaceDE w:val="0"/>
        <w:autoSpaceDN w:val="0"/>
        <w:adjustRightInd w:val="0"/>
        <w:spacing w:after="0" w:line="240" w:lineRule="auto"/>
        <w:jc w:val="both"/>
        <w:rPr>
          <w:rFonts w:asciiTheme="majorHAnsi" w:eastAsia="Times New Roman" w:hAnsiTheme="majorHAnsi" w:cs="Times New Roman"/>
          <w:b/>
          <w:sz w:val="24"/>
          <w:szCs w:val="24"/>
          <w:u w:val="single"/>
          <w:lang w:val="es-ES_tradnl" w:eastAsia="es-ES_tradnl"/>
        </w:rPr>
      </w:pPr>
    </w:p>
    <w:p w:rsidR="009F0234" w:rsidRDefault="004C0422" w:rsidP="004C0422">
      <w:pPr>
        <w:overflowPunct w:val="0"/>
        <w:autoSpaceDE w:val="0"/>
        <w:autoSpaceDN w:val="0"/>
        <w:adjustRightInd w:val="0"/>
        <w:spacing w:after="0" w:line="240" w:lineRule="auto"/>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u w:val="single"/>
          <w:lang w:val="es-ES_tradnl" w:eastAsia="es-ES_tradnl"/>
        </w:rPr>
        <w:t>RECORDAR:</w:t>
      </w:r>
      <w:r>
        <w:rPr>
          <w:rFonts w:asciiTheme="majorHAnsi" w:eastAsia="Times New Roman" w:hAnsiTheme="majorHAnsi" w:cs="Times New Roman"/>
          <w:b/>
          <w:sz w:val="24"/>
          <w:szCs w:val="24"/>
          <w:lang w:val="es-ES_tradnl" w:eastAsia="es-ES_tradnl"/>
        </w:rPr>
        <w:t xml:space="preserve"> </w:t>
      </w:r>
    </w:p>
    <w:p w:rsidR="00071A57" w:rsidRDefault="00071A57" w:rsidP="009F0234">
      <w:pPr>
        <w:tabs>
          <w:tab w:val="left" w:pos="720"/>
        </w:tabs>
        <w:overflowPunct w:val="0"/>
        <w:autoSpaceDE w:val="0"/>
        <w:autoSpaceDN w:val="0"/>
        <w:adjustRightInd w:val="0"/>
        <w:spacing w:after="0" w:line="240" w:lineRule="auto"/>
        <w:jc w:val="both"/>
        <w:rPr>
          <w:rFonts w:asciiTheme="majorHAnsi" w:eastAsia="Times New Roman" w:hAnsiTheme="majorHAnsi" w:cs="Times New Roman"/>
          <w:b/>
          <w:sz w:val="24"/>
          <w:szCs w:val="24"/>
          <w:lang w:val="es-ES_tradnl" w:eastAsia="es-ES_tradnl"/>
        </w:rPr>
      </w:pPr>
    </w:p>
    <w:p w:rsidR="009F0234" w:rsidRDefault="009F0234" w:rsidP="009F0234">
      <w:pPr>
        <w:tabs>
          <w:tab w:val="left" w:pos="720"/>
        </w:tabs>
        <w:overflowPunct w:val="0"/>
        <w:autoSpaceDE w:val="0"/>
        <w:autoSpaceDN w:val="0"/>
        <w:adjustRightInd w:val="0"/>
        <w:spacing w:after="0" w:line="240" w:lineRule="auto"/>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lang w:val="es-ES_tradnl" w:eastAsia="es-ES_tradnl"/>
        </w:rPr>
        <w:t xml:space="preserve">Podrán consignar los reproductores a las firmas martilleras: </w:t>
      </w:r>
      <w:proofErr w:type="spellStart"/>
      <w:r>
        <w:rPr>
          <w:rFonts w:asciiTheme="majorHAnsi" w:eastAsia="Times New Roman" w:hAnsiTheme="majorHAnsi" w:cs="Times New Roman"/>
          <w:b/>
          <w:sz w:val="24"/>
          <w:szCs w:val="24"/>
          <w:lang w:val="es-ES_tradnl" w:eastAsia="es-ES_tradnl"/>
        </w:rPr>
        <w:t>Ferialvarez</w:t>
      </w:r>
      <w:proofErr w:type="spellEnd"/>
      <w:r>
        <w:rPr>
          <w:rFonts w:asciiTheme="majorHAnsi" w:eastAsia="Times New Roman" w:hAnsiTheme="majorHAnsi" w:cs="Times New Roman"/>
          <w:b/>
          <w:sz w:val="24"/>
          <w:szCs w:val="24"/>
          <w:lang w:val="es-ES_tradnl" w:eastAsia="es-ES_tradnl"/>
        </w:rPr>
        <w:t xml:space="preserve"> SRL y </w:t>
      </w:r>
      <w:proofErr w:type="spellStart"/>
      <w:r>
        <w:rPr>
          <w:rFonts w:asciiTheme="majorHAnsi" w:eastAsia="Times New Roman" w:hAnsiTheme="majorHAnsi" w:cs="Times New Roman"/>
          <w:b/>
          <w:sz w:val="24"/>
          <w:szCs w:val="24"/>
          <w:lang w:val="es-ES_tradnl" w:eastAsia="es-ES_tradnl"/>
        </w:rPr>
        <w:t>Bressan</w:t>
      </w:r>
      <w:proofErr w:type="spellEnd"/>
      <w:r>
        <w:rPr>
          <w:rFonts w:asciiTheme="majorHAnsi" w:eastAsia="Times New Roman" w:hAnsiTheme="majorHAnsi" w:cs="Times New Roman"/>
          <w:b/>
          <w:sz w:val="24"/>
          <w:szCs w:val="24"/>
          <w:lang w:val="es-ES_tradnl" w:eastAsia="es-ES_tradnl"/>
        </w:rPr>
        <w:t xml:space="preserve"> &amp; compañía. </w:t>
      </w:r>
    </w:p>
    <w:p w:rsidR="009F0234" w:rsidRDefault="009F0234" w:rsidP="004C0422">
      <w:pPr>
        <w:overflowPunct w:val="0"/>
        <w:autoSpaceDE w:val="0"/>
        <w:autoSpaceDN w:val="0"/>
        <w:adjustRightInd w:val="0"/>
        <w:spacing w:after="0" w:line="240" w:lineRule="auto"/>
        <w:jc w:val="both"/>
        <w:rPr>
          <w:rFonts w:asciiTheme="majorHAnsi" w:eastAsia="Times New Roman" w:hAnsiTheme="majorHAnsi" w:cs="Times New Roman"/>
          <w:b/>
          <w:sz w:val="24"/>
          <w:szCs w:val="24"/>
          <w:lang w:val="es-ES_tradnl" w:eastAsia="es-ES_tradnl"/>
        </w:rPr>
      </w:pPr>
    </w:p>
    <w:p w:rsidR="004C0422" w:rsidRDefault="004C0422" w:rsidP="004C0422">
      <w:pPr>
        <w:overflowPunct w:val="0"/>
        <w:autoSpaceDE w:val="0"/>
        <w:autoSpaceDN w:val="0"/>
        <w:adjustRightInd w:val="0"/>
        <w:spacing w:after="0" w:line="240" w:lineRule="auto"/>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lang w:val="es-ES_tradnl" w:eastAsia="es-ES_tradnl"/>
        </w:rPr>
        <w:t xml:space="preserve">Para el ingreso de los animales al predio de la exposición deberán presentar la siguiente documentación </w:t>
      </w:r>
      <w:r>
        <w:rPr>
          <w:rFonts w:asciiTheme="majorHAnsi" w:eastAsia="Times New Roman" w:hAnsiTheme="majorHAnsi" w:cs="Times New Roman"/>
          <w:b/>
          <w:sz w:val="24"/>
          <w:szCs w:val="24"/>
          <w:u w:val="single"/>
          <w:lang w:val="es-ES_tradnl" w:eastAsia="es-ES_tradnl"/>
        </w:rPr>
        <w:t>SIN EXCEPCIÓN:</w:t>
      </w:r>
    </w:p>
    <w:p w:rsidR="004C0422" w:rsidRDefault="004579DB" w:rsidP="004C0422">
      <w:pPr>
        <w:numPr>
          <w:ilvl w:val="0"/>
          <w:numId w:val="1"/>
        </w:numPr>
        <w:tabs>
          <w:tab w:val="left" w:pos="720"/>
        </w:tabs>
        <w:overflowPunct w:val="0"/>
        <w:autoSpaceDE w:val="0"/>
        <w:autoSpaceDN w:val="0"/>
        <w:adjustRightInd w:val="0"/>
        <w:spacing w:after="0" w:line="240" w:lineRule="auto"/>
        <w:ind w:left="720"/>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lang w:val="es-ES_tradnl" w:eastAsia="es-ES_tradnl"/>
        </w:rPr>
        <w:t>D. T. E</w:t>
      </w:r>
      <w:r w:rsidR="004C0422">
        <w:rPr>
          <w:rFonts w:asciiTheme="majorHAnsi" w:eastAsia="Times New Roman" w:hAnsiTheme="majorHAnsi" w:cs="Times New Roman"/>
          <w:b/>
          <w:sz w:val="24"/>
          <w:szCs w:val="24"/>
          <w:lang w:val="es-ES_tradnl" w:eastAsia="es-ES_tradnl"/>
        </w:rPr>
        <w:t>. (Documento de tránsito de animales), con la debida consignación a la firma martillera.</w:t>
      </w:r>
    </w:p>
    <w:p w:rsidR="004C0422" w:rsidRDefault="004C0422" w:rsidP="004C0422">
      <w:pPr>
        <w:numPr>
          <w:ilvl w:val="0"/>
          <w:numId w:val="1"/>
        </w:numPr>
        <w:tabs>
          <w:tab w:val="left" w:pos="720"/>
        </w:tabs>
        <w:overflowPunct w:val="0"/>
        <w:autoSpaceDE w:val="0"/>
        <w:autoSpaceDN w:val="0"/>
        <w:adjustRightInd w:val="0"/>
        <w:spacing w:after="0" w:line="240" w:lineRule="auto"/>
        <w:ind w:left="720"/>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lang w:val="es-ES_tradnl" w:eastAsia="es-ES_tradnl"/>
        </w:rPr>
        <w:t>Certificado PREDIO LIBRE DE ENFERMEDAD (Brucelosis</w:t>
      </w:r>
      <w:r w:rsidR="006411CD">
        <w:rPr>
          <w:rFonts w:asciiTheme="majorHAnsi" w:eastAsia="Times New Roman" w:hAnsiTheme="majorHAnsi" w:cs="Times New Roman"/>
          <w:b/>
          <w:sz w:val="24"/>
          <w:szCs w:val="24"/>
          <w:lang w:val="es-ES_tradnl" w:eastAsia="es-ES_tradnl"/>
        </w:rPr>
        <w:t xml:space="preserve"> y Tuberculosis</w:t>
      </w:r>
      <w:r>
        <w:rPr>
          <w:rFonts w:asciiTheme="majorHAnsi" w:eastAsia="Times New Roman" w:hAnsiTheme="majorHAnsi" w:cs="Times New Roman"/>
          <w:b/>
          <w:sz w:val="24"/>
          <w:szCs w:val="24"/>
          <w:lang w:val="es-ES_tradnl" w:eastAsia="es-ES_tradnl"/>
        </w:rPr>
        <w:t>).</w:t>
      </w:r>
    </w:p>
    <w:p w:rsidR="004C0422" w:rsidRDefault="003D44D1" w:rsidP="004C0422">
      <w:pPr>
        <w:numPr>
          <w:ilvl w:val="0"/>
          <w:numId w:val="1"/>
        </w:numPr>
        <w:tabs>
          <w:tab w:val="left" w:pos="720"/>
        </w:tabs>
        <w:overflowPunct w:val="0"/>
        <w:autoSpaceDE w:val="0"/>
        <w:autoSpaceDN w:val="0"/>
        <w:adjustRightInd w:val="0"/>
        <w:spacing w:after="0" w:line="240" w:lineRule="auto"/>
        <w:ind w:left="720"/>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lang w:val="es-ES_tradnl" w:eastAsia="es-ES_tradnl"/>
        </w:rPr>
        <w:t xml:space="preserve">Transferencias de </w:t>
      </w:r>
      <w:proofErr w:type="spellStart"/>
      <w:r>
        <w:rPr>
          <w:rFonts w:asciiTheme="majorHAnsi" w:eastAsia="Times New Roman" w:hAnsiTheme="majorHAnsi" w:cs="Times New Roman"/>
          <w:b/>
          <w:sz w:val="24"/>
          <w:szCs w:val="24"/>
          <w:lang w:val="es-ES_tradnl" w:eastAsia="es-ES_tradnl"/>
        </w:rPr>
        <w:t>pedigree</w:t>
      </w:r>
      <w:proofErr w:type="spellEnd"/>
      <w:r>
        <w:rPr>
          <w:rFonts w:asciiTheme="majorHAnsi" w:eastAsia="Times New Roman" w:hAnsiTheme="majorHAnsi" w:cs="Times New Roman"/>
          <w:b/>
          <w:sz w:val="24"/>
          <w:szCs w:val="24"/>
          <w:lang w:val="es-ES_tradnl" w:eastAsia="es-ES_tradnl"/>
        </w:rPr>
        <w:t xml:space="preserve">, sin cuyo requisito no pasaran a la jura de </w:t>
      </w:r>
      <w:r w:rsidR="009F0234">
        <w:rPr>
          <w:rFonts w:asciiTheme="majorHAnsi" w:eastAsia="Times New Roman" w:hAnsiTheme="majorHAnsi" w:cs="Times New Roman"/>
          <w:b/>
          <w:sz w:val="24"/>
          <w:szCs w:val="24"/>
          <w:lang w:val="es-ES_tradnl" w:eastAsia="es-ES_tradnl"/>
        </w:rPr>
        <w:t>Admisión</w:t>
      </w:r>
      <w:r>
        <w:rPr>
          <w:rFonts w:asciiTheme="majorHAnsi" w:eastAsia="Times New Roman" w:hAnsiTheme="majorHAnsi" w:cs="Times New Roman"/>
          <w:b/>
          <w:sz w:val="24"/>
          <w:szCs w:val="24"/>
          <w:lang w:val="es-ES_tradnl" w:eastAsia="es-ES_tradnl"/>
        </w:rPr>
        <w:t>.</w:t>
      </w:r>
    </w:p>
    <w:p w:rsidR="004C0422" w:rsidRDefault="004C0422" w:rsidP="004C0422">
      <w:pPr>
        <w:numPr>
          <w:ilvl w:val="0"/>
          <w:numId w:val="1"/>
        </w:numPr>
        <w:tabs>
          <w:tab w:val="left" w:pos="720"/>
        </w:tabs>
        <w:overflowPunct w:val="0"/>
        <w:autoSpaceDE w:val="0"/>
        <w:autoSpaceDN w:val="0"/>
        <w:adjustRightInd w:val="0"/>
        <w:spacing w:after="0" w:line="240" w:lineRule="auto"/>
        <w:ind w:left="720"/>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lang w:val="es-ES_tradnl" w:eastAsia="es-ES_tradnl"/>
        </w:rPr>
        <w:t>Comprobantes de pago, en término, de los reproductores inscriptos en Sociedad Rural Argentina.</w:t>
      </w:r>
    </w:p>
    <w:p w:rsidR="009F0234" w:rsidRDefault="009F0234" w:rsidP="004C0422">
      <w:pPr>
        <w:numPr>
          <w:ilvl w:val="0"/>
          <w:numId w:val="1"/>
        </w:numPr>
        <w:tabs>
          <w:tab w:val="left" w:pos="720"/>
        </w:tabs>
        <w:overflowPunct w:val="0"/>
        <w:autoSpaceDE w:val="0"/>
        <w:autoSpaceDN w:val="0"/>
        <w:adjustRightInd w:val="0"/>
        <w:spacing w:after="0" w:line="240" w:lineRule="auto"/>
        <w:ind w:left="720"/>
        <w:jc w:val="both"/>
        <w:rPr>
          <w:rFonts w:asciiTheme="majorHAnsi" w:eastAsia="Times New Roman" w:hAnsiTheme="majorHAnsi" w:cs="Times New Roman"/>
          <w:b/>
          <w:sz w:val="24"/>
          <w:szCs w:val="24"/>
          <w:lang w:val="es-ES_tradnl" w:eastAsia="es-ES_tradnl"/>
        </w:rPr>
      </w:pPr>
      <w:r>
        <w:rPr>
          <w:rFonts w:asciiTheme="majorHAnsi" w:eastAsia="Times New Roman" w:hAnsiTheme="majorHAnsi" w:cs="Times New Roman"/>
          <w:b/>
          <w:sz w:val="24"/>
          <w:szCs w:val="24"/>
          <w:lang w:val="es-ES_tradnl" w:eastAsia="es-ES_tradnl"/>
        </w:rPr>
        <w:t xml:space="preserve">Podrán consignar los reproductores a las firmas martilleras: </w:t>
      </w:r>
      <w:proofErr w:type="spellStart"/>
      <w:r>
        <w:rPr>
          <w:rFonts w:asciiTheme="majorHAnsi" w:eastAsia="Times New Roman" w:hAnsiTheme="majorHAnsi" w:cs="Times New Roman"/>
          <w:b/>
          <w:sz w:val="24"/>
          <w:szCs w:val="24"/>
          <w:lang w:val="es-ES_tradnl" w:eastAsia="es-ES_tradnl"/>
        </w:rPr>
        <w:t>Ferialvarez</w:t>
      </w:r>
      <w:proofErr w:type="spellEnd"/>
      <w:r>
        <w:rPr>
          <w:rFonts w:asciiTheme="majorHAnsi" w:eastAsia="Times New Roman" w:hAnsiTheme="majorHAnsi" w:cs="Times New Roman"/>
          <w:b/>
          <w:sz w:val="24"/>
          <w:szCs w:val="24"/>
          <w:lang w:val="es-ES_tradnl" w:eastAsia="es-ES_tradnl"/>
        </w:rPr>
        <w:t xml:space="preserve"> SRL y </w:t>
      </w:r>
      <w:proofErr w:type="spellStart"/>
      <w:r>
        <w:rPr>
          <w:rFonts w:asciiTheme="majorHAnsi" w:eastAsia="Times New Roman" w:hAnsiTheme="majorHAnsi" w:cs="Times New Roman"/>
          <w:b/>
          <w:sz w:val="24"/>
          <w:szCs w:val="24"/>
          <w:lang w:val="es-ES_tradnl" w:eastAsia="es-ES_tradnl"/>
        </w:rPr>
        <w:t>Bressan</w:t>
      </w:r>
      <w:proofErr w:type="spellEnd"/>
      <w:r>
        <w:rPr>
          <w:rFonts w:asciiTheme="majorHAnsi" w:eastAsia="Times New Roman" w:hAnsiTheme="majorHAnsi" w:cs="Times New Roman"/>
          <w:b/>
          <w:sz w:val="24"/>
          <w:szCs w:val="24"/>
          <w:lang w:val="es-ES_tradnl" w:eastAsia="es-ES_tradnl"/>
        </w:rPr>
        <w:t xml:space="preserve"> &amp; compañía. </w:t>
      </w:r>
    </w:p>
    <w:p w:rsidR="004C0422" w:rsidRDefault="004C0422" w:rsidP="004C0422">
      <w:pPr>
        <w:rPr>
          <w:rFonts w:asciiTheme="majorHAnsi" w:hAnsiTheme="majorHAnsi"/>
          <w:lang w:val="es-ES_tradnl"/>
        </w:rPr>
      </w:pPr>
    </w:p>
    <w:p w:rsidR="004C0422" w:rsidRDefault="004C0422" w:rsidP="004C0422">
      <w:pPr>
        <w:rPr>
          <w:rFonts w:asciiTheme="majorHAnsi" w:hAnsiTheme="majorHAnsi"/>
          <w:lang w:val="es-ES_tradnl"/>
        </w:rPr>
      </w:pPr>
      <w:r>
        <w:rPr>
          <w:rFonts w:asciiTheme="majorHAnsi" w:hAnsiTheme="majorHAnsi"/>
          <w:lang w:val="es-ES_tradnl"/>
        </w:rPr>
        <w:t>Las AUTORIDADES del PABELLON de OVINOS,</w:t>
      </w:r>
      <w:r w:rsidR="00293B8B">
        <w:rPr>
          <w:rFonts w:asciiTheme="majorHAnsi" w:hAnsiTheme="majorHAnsi"/>
          <w:lang w:val="es-ES_tradnl"/>
        </w:rPr>
        <w:t xml:space="preserve"> CAPRINOS y CAMÉLIDOS para la 85</w:t>
      </w:r>
      <w:r>
        <w:rPr>
          <w:rFonts w:asciiTheme="majorHAnsi" w:hAnsiTheme="majorHAnsi"/>
          <w:lang w:val="es-ES_tradnl"/>
        </w:rPr>
        <w:t xml:space="preserve">° EXPOSICIÓN NACIONAL GANADERA, COMERCIAL, INDUSTRIAL y de SERVICIOS serán: </w:t>
      </w:r>
    </w:p>
    <w:p w:rsidR="00071A57" w:rsidRDefault="00071A57" w:rsidP="004C0422">
      <w:pPr>
        <w:pStyle w:val="Sinespaciado"/>
        <w:rPr>
          <w:rFonts w:asciiTheme="majorHAnsi" w:hAnsiTheme="majorHAnsi"/>
          <w:lang w:val="es-ES_tradnl"/>
        </w:rPr>
      </w:pPr>
      <w:r>
        <w:rPr>
          <w:rFonts w:asciiTheme="majorHAnsi" w:hAnsiTheme="majorHAnsi"/>
          <w:lang w:val="es-ES_tradnl"/>
        </w:rPr>
        <w:t>Responsable CD: GABRIEL GATTI.</w:t>
      </w:r>
    </w:p>
    <w:p w:rsidR="004C0422" w:rsidRDefault="00071A57" w:rsidP="004C0422">
      <w:pPr>
        <w:pStyle w:val="Sinespaciado"/>
        <w:rPr>
          <w:rFonts w:asciiTheme="majorHAnsi" w:hAnsiTheme="majorHAnsi"/>
          <w:lang w:val="es-ES_tradnl"/>
        </w:rPr>
      </w:pPr>
      <w:r>
        <w:rPr>
          <w:rFonts w:asciiTheme="majorHAnsi" w:hAnsiTheme="majorHAnsi"/>
          <w:lang w:val="es-ES_tradnl"/>
        </w:rPr>
        <w:t xml:space="preserve">Comisario: </w:t>
      </w:r>
      <w:r w:rsidR="008764F6">
        <w:rPr>
          <w:rFonts w:asciiTheme="majorHAnsi" w:hAnsiTheme="majorHAnsi"/>
          <w:lang w:val="es-ES_tradnl"/>
        </w:rPr>
        <w:t xml:space="preserve">Ing. Agr. </w:t>
      </w:r>
      <w:r>
        <w:rPr>
          <w:rFonts w:asciiTheme="majorHAnsi" w:hAnsiTheme="majorHAnsi"/>
          <w:lang w:val="es-ES_tradnl"/>
        </w:rPr>
        <w:t>ALEJANDRO TONELLO.</w:t>
      </w:r>
    </w:p>
    <w:p w:rsidR="004C0422" w:rsidRDefault="004C0422" w:rsidP="004C0422">
      <w:pPr>
        <w:pStyle w:val="Sinespaciado"/>
        <w:rPr>
          <w:rFonts w:asciiTheme="majorHAnsi" w:hAnsiTheme="majorHAnsi"/>
          <w:lang w:val="es-ES_tradnl"/>
        </w:rPr>
      </w:pPr>
      <w:r>
        <w:rPr>
          <w:rFonts w:asciiTheme="majorHAnsi" w:hAnsiTheme="majorHAnsi"/>
          <w:lang w:val="es-ES_tradnl"/>
        </w:rPr>
        <w:t>Subcomisario</w:t>
      </w:r>
      <w:r w:rsidR="00071A57">
        <w:rPr>
          <w:rFonts w:asciiTheme="majorHAnsi" w:hAnsiTheme="majorHAnsi"/>
          <w:lang w:val="es-ES_tradnl"/>
        </w:rPr>
        <w:t xml:space="preserve">: </w:t>
      </w:r>
      <w:r w:rsidR="008764F6">
        <w:rPr>
          <w:rFonts w:asciiTheme="majorHAnsi" w:hAnsiTheme="majorHAnsi"/>
          <w:lang w:val="es-ES_tradnl"/>
        </w:rPr>
        <w:t xml:space="preserve">Med. Vet. </w:t>
      </w:r>
      <w:r w:rsidR="009D68ED">
        <w:rPr>
          <w:rFonts w:asciiTheme="majorHAnsi" w:hAnsiTheme="majorHAnsi"/>
          <w:lang w:val="es-ES_tradnl"/>
        </w:rPr>
        <w:t>FERNANDO PAGLIARICI</w:t>
      </w:r>
      <w:r w:rsidR="00071A57">
        <w:rPr>
          <w:rFonts w:asciiTheme="majorHAnsi" w:hAnsiTheme="majorHAnsi"/>
          <w:lang w:val="es-ES_tradnl"/>
        </w:rPr>
        <w:t>.</w:t>
      </w:r>
    </w:p>
    <w:p w:rsidR="004C0422" w:rsidRDefault="004C0422" w:rsidP="004C0422">
      <w:pPr>
        <w:pStyle w:val="Sinespaciado"/>
        <w:rPr>
          <w:rFonts w:asciiTheme="majorHAnsi" w:hAnsiTheme="majorHAnsi"/>
          <w:lang w:val="es-ES_tradnl"/>
        </w:rPr>
      </w:pPr>
      <w:r>
        <w:rPr>
          <w:rFonts w:asciiTheme="majorHAnsi" w:hAnsiTheme="majorHAnsi"/>
          <w:lang w:val="es-ES_tradnl"/>
        </w:rPr>
        <w:t>Secr</w:t>
      </w:r>
      <w:r w:rsidR="009D68ED">
        <w:rPr>
          <w:rFonts w:asciiTheme="majorHAnsi" w:hAnsiTheme="majorHAnsi"/>
          <w:lang w:val="es-ES_tradnl"/>
        </w:rPr>
        <w:t>etarios:</w:t>
      </w:r>
      <w:r w:rsidR="00071A57" w:rsidRPr="00071A57">
        <w:rPr>
          <w:rFonts w:asciiTheme="majorHAnsi" w:hAnsiTheme="majorHAnsi"/>
          <w:lang w:val="es-ES_tradnl"/>
        </w:rPr>
        <w:t xml:space="preserve"> </w:t>
      </w:r>
      <w:r w:rsidR="00071A57">
        <w:rPr>
          <w:rFonts w:asciiTheme="majorHAnsi" w:hAnsiTheme="majorHAnsi"/>
          <w:lang w:val="es-ES_tradnl"/>
        </w:rPr>
        <w:t xml:space="preserve">Bruno </w:t>
      </w:r>
      <w:proofErr w:type="spellStart"/>
      <w:r w:rsidR="00071A57">
        <w:rPr>
          <w:rFonts w:asciiTheme="majorHAnsi" w:hAnsiTheme="majorHAnsi"/>
          <w:lang w:val="es-ES_tradnl"/>
        </w:rPr>
        <w:t>Cechi</w:t>
      </w:r>
      <w:proofErr w:type="spellEnd"/>
      <w:r w:rsidR="00071A57">
        <w:rPr>
          <w:rFonts w:asciiTheme="majorHAnsi" w:hAnsiTheme="majorHAnsi"/>
          <w:lang w:val="es-ES_tradnl"/>
        </w:rPr>
        <w:t>,</w:t>
      </w:r>
      <w:r w:rsidR="009D68ED">
        <w:rPr>
          <w:rFonts w:asciiTheme="majorHAnsi" w:hAnsiTheme="majorHAnsi"/>
          <w:lang w:val="es-ES_tradnl"/>
        </w:rPr>
        <w:t xml:space="preserve"> </w:t>
      </w:r>
      <w:r w:rsidR="00293B8B">
        <w:rPr>
          <w:rFonts w:asciiTheme="majorHAnsi" w:hAnsiTheme="majorHAnsi"/>
          <w:lang w:val="es-ES_tradnl"/>
        </w:rPr>
        <w:t xml:space="preserve">Rafael </w:t>
      </w:r>
      <w:proofErr w:type="spellStart"/>
      <w:r w:rsidR="00293B8B">
        <w:rPr>
          <w:rFonts w:asciiTheme="majorHAnsi" w:hAnsiTheme="majorHAnsi"/>
          <w:lang w:val="es-ES_tradnl"/>
        </w:rPr>
        <w:t>Camardella</w:t>
      </w:r>
      <w:proofErr w:type="spellEnd"/>
      <w:r w:rsidR="00293B8B">
        <w:rPr>
          <w:rFonts w:asciiTheme="majorHAnsi" w:hAnsiTheme="majorHAnsi"/>
          <w:lang w:val="es-ES_tradnl"/>
        </w:rPr>
        <w:t xml:space="preserve">, </w:t>
      </w:r>
      <w:bookmarkStart w:id="0" w:name="_GoBack"/>
      <w:bookmarkEnd w:id="0"/>
      <w:r w:rsidR="009D68ED">
        <w:rPr>
          <w:rFonts w:asciiTheme="majorHAnsi" w:hAnsiTheme="majorHAnsi"/>
          <w:lang w:val="es-ES_tradnl"/>
        </w:rPr>
        <w:t xml:space="preserve">Adrián </w:t>
      </w:r>
      <w:proofErr w:type="spellStart"/>
      <w:r w:rsidR="009D68ED">
        <w:rPr>
          <w:rFonts w:asciiTheme="majorHAnsi" w:hAnsiTheme="majorHAnsi"/>
          <w:lang w:val="es-ES_tradnl"/>
        </w:rPr>
        <w:t>Dal</w:t>
      </w:r>
      <w:proofErr w:type="spellEnd"/>
      <w:r w:rsidR="009D68ED">
        <w:rPr>
          <w:rFonts w:asciiTheme="majorHAnsi" w:hAnsiTheme="majorHAnsi"/>
          <w:lang w:val="es-ES_tradnl"/>
        </w:rPr>
        <w:t xml:space="preserve"> </w:t>
      </w:r>
      <w:proofErr w:type="gramStart"/>
      <w:r w:rsidR="009D68ED">
        <w:rPr>
          <w:rFonts w:asciiTheme="majorHAnsi" w:hAnsiTheme="majorHAnsi"/>
          <w:lang w:val="es-ES_tradnl"/>
        </w:rPr>
        <w:t xml:space="preserve">Lago </w:t>
      </w:r>
      <w:r w:rsidR="00071A57">
        <w:rPr>
          <w:rFonts w:asciiTheme="majorHAnsi" w:hAnsiTheme="majorHAnsi"/>
          <w:lang w:val="es-ES_tradnl"/>
        </w:rPr>
        <w:t>,</w:t>
      </w:r>
      <w:proofErr w:type="gramEnd"/>
      <w:r w:rsidR="00071A57">
        <w:rPr>
          <w:rFonts w:asciiTheme="majorHAnsi" w:hAnsiTheme="majorHAnsi"/>
          <w:lang w:val="es-ES_tradnl"/>
        </w:rPr>
        <w:t xml:space="preserve"> Lucas </w:t>
      </w:r>
      <w:proofErr w:type="spellStart"/>
      <w:r w:rsidR="00071A57">
        <w:rPr>
          <w:rFonts w:asciiTheme="majorHAnsi" w:hAnsiTheme="majorHAnsi"/>
          <w:lang w:val="es-ES_tradnl"/>
        </w:rPr>
        <w:t>Tonello</w:t>
      </w:r>
      <w:proofErr w:type="spellEnd"/>
      <w:r w:rsidR="00071A57">
        <w:rPr>
          <w:rFonts w:asciiTheme="majorHAnsi" w:hAnsiTheme="majorHAnsi"/>
          <w:lang w:val="es-ES_tradnl"/>
        </w:rPr>
        <w:t xml:space="preserve">, Francisco </w:t>
      </w:r>
      <w:proofErr w:type="spellStart"/>
      <w:r w:rsidR="00071A57">
        <w:rPr>
          <w:rFonts w:asciiTheme="majorHAnsi" w:hAnsiTheme="majorHAnsi"/>
          <w:lang w:val="es-ES_tradnl"/>
        </w:rPr>
        <w:t>Monchietti</w:t>
      </w:r>
      <w:proofErr w:type="spellEnd"/>
      <w:r w:rsidR="00071A57">
        <w:rPr>
          <w:rFonts w:asciiTheme="majorHAnsi" w:hAnsiTheme="majorHAnsi"/>
          <w:lang w:val="es-ES_tradnl"/>
        </w:rPr>
        <w:t xml:space="preserve">, e Inés </w:t>
      </w:r>
      <w:proofErr w:type="spellStart"/>
      <w:r w:rsidR="00071A57">
        <w:rPr>
          <w:rFonts w:asciiTheme="majorHAnsi" w:hAnsiTheme="majorHAnsi"/>
          <w:lang w:val="es-ES_tradnl"/>
        </w:rPr>
        <w:t>Monchietti</w:t>
      </w:r>
      <w:proofErr w:type="spellEnd"/>
      <w:r w:rsidR="00071A57">
        <w:rPr>
          <w:rFonts w:asciiTheme="majorHAnsi" w:hAnsiTheme="majorHAnsi"/>
          <w:lang w:val="es-ES_tradnl"/>
        </w:rPr>
        <w:t>.</w:t>
      </w:r>
    </w:p>
    <w:p w:rsidR="00774763" w:rsidRDefault="00774763"/>
    <w:sectPr w:rsidR="00774763" w:rsidSect="000009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244"/>
    <w:multiLevelType w:val="hybridMultilevel"/>
    <w:tmpl w:val="8D7E9F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B82C21"/>
    <w:multiLevelType w:val="multilevel"/>
    <w:tmpl w:val="6EFC2F5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22"/>
    <w:rsid w:val="0000095F"/>
    <w:rsid w:val="00071A57"/>
    <w:rsid w:val="000E7A65"/>
    <w:rsid w:val="0021281A"/>
    <w:rsid w:val="00222C1E"/>
    <w:rsid w:val="002721F4"/>
    <w:rsid w:val="00293B8B"/>
    <w:rsid w:val="002E3C42"/>
    <w:rsid w:val="002F08E1"/>
    <w:rsid w:val="00313F18"/>
    <w:rsid w:val="00327A75"/>
    <w:rsid w:val="003327BF"/>
    <w:rsid w:val="003B5277"/>
    <w:rsid w:val="003D44D1"/>
    <w:rsid w:val="00405EE2"/>
    <w:rsid w:val="004579DB"/>
    <w:rsid w:val="004C0422"/>
    <w:rsid w:val="00590C42"/>
    <w:rsid w:val="005B4DB2"/>
    <w:rsid w:val="00613856"/>
    <w:rsid w:val="00614D26"/>
    <w:rsid w:val="006411CD"/>
    <w:rsid w:val="0065305A"/>
    <w:rsid w:val="006839E3"/>
    <w:rsid w:val="006D079E"/>
    <w:rsid w:val="006F3DB7"/>
    <w:rsid w:val="00700C75"/>
    <w:rsid w:val="00774763"/>
    <w:rsid w:val="007A36AB"/>
    <w:rsid w:val="008764F6"/>
    <w:rsid w:val="009D68ED"/>
    <w:rsid w:val="009E0275"/>
    <w:rsid w:val="009E2FEC"/>
    <w:rsid w:val="009F0234"/>
    <w:rsid w:val="009F1329"/>
    <w:rsid w:val="00A029AC"/>
    <w:rsid w:val="00A751E5"/>
    <w:rsid w:val="00A92657"/>
    <w:rsid w:val="00AF1EDA"/>
    <w:rsid w:val="00BD7237"/>
    <w:rsid w:val="00C56C72"/>
    <w:rsid w:val="00C90975"/>
    <w:rsid w:val="00CC254A"/>
    <w:rsid w:val="00CE6D5F"/>
    <w:rsid w:val="00D56829"/>
    <w:rsid w:val="00D73231"/>
    <w:rsid w:val="00DE1131"/>
    <w:rsid w:val="00E01504"/>
    <w:rsid w:val="00E03FC3"/>
    <w:rsid w:val="00EA2F2B"/>
    <w:rsid w:val="00EB4496"/>
    <w:rsid w:val="00ED14E1"/>
    <w:rsid w:val="00ED191E"/>
    <w:rsid w:val="00FC0110"/>
    <w:rsid w:val="00FE2C7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2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0422"/>
    <w:rPr>
      <w:color w:val="0000FF" w:themeColor="hyperlink"/>
      <w:u w:val="single"/>
    </w:rPr>
  </w:style>
  <w:style w:type="paragraph" w:styleId="Sinespaciado">
    <w:name w:val="No Spacing"/>
    <w:uiPriority w:val="1"/>
    <w:qFormat/>
    <w:rsid w:val="004C0422"/>
    <w:pPr>
      <w:spacing w:after="0" w:line="240" w:lineRule="auto"/>
    </w:pPr>
    <w:rPr>
      <w:lang w:val="es-AR"/>
    </w:rPr>
  </w:style>
  <w:style w:type="paragraph" w:styleId="Textodeglobo">
    <w:name w:val="Balloon Text"/>
    <w:basedOn w:val="Normal"/>
    <w:link w:val="TextodegloboCar"/>
    <w:uiPriority w:val="99"/>
    <w:semiHidden/>
    <w:unhideWhenUsed/>
    <w:rsid w:val="004C0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422"/>
    <w:rPr>
      <w:rFonts w:ascii="Tahoma" w:hAnsi="Tahoma" w:cs="Tahoma"/>
      <w:sz w:val="16"/>
      <w:szCs w:val="16"/>
      <w:lang w:val="es-AR"/>
    </w:rPr>
  </w:style>
  <w:style w:type="paragraph" w:styleId="Prrafodelista">
    <w:name w:val="List Paragraph"/>
    <w:basedOn w:val="Normal"/>
    <w:uiPriority w:val="34"/>
    <w:qFormat/>
    <w:rsid w:val="00327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22"/>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0422"/>
    <w:rPr>
      <w:color w:val="0000FF" w:themeColor="hyperlink"/>
      <w:u w:val="single"/>
    </w:rPr>
  </w:style>
  <w:style w:type="paragraph" w:styleId="Sinespaciado">
    <w:name w:val="No Spacing"/>
    <w:uiPriority w:val="1"/>
    <w:qFormat/>
    <w:rsid w:val="004C0422"/>
    <w:pPr>
      <w:spacing w:after="0" w:line="240" w:lineRule="auto"/>
    </w:pPr>
    <w:rPr>
      <w:lang w:val="es-AR"/>
    </w:rPr>
  </w:style>
  <w:style w:type="paragraph" w:styleId="Textodeglobo">
    <w:name w:val="Balloon Text"/>
    <w:basedOn w:val="Normal"/>
    <w:link w:val="TextodegloboCar"/>
    <w:uiPriority w:val="99"/>
    <w:semiHidden/>
    <w:unhideWhenUsed/>
    <w:rsid w:val="004C0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422"/>
    <w:rPr>
      <w:rFonts w:ascii="Tahoma" w:hAnsi="Tahoma" w:cs="Tahoma"/>
      <w:sz w:val="16"/>
      <w:szCs w:val="16"/>
      <w:lang w:val="es-AR"/>
    </w:rPr>
  </w:style>
  <w:style w:type="paragraph" w:styleId="Prrafodelista">
    <w:name w:val="List Paragraph"/>
    <w:basedOn w:val="Normal"/>
    <w:uiPriority w:val="34"/>
    <w:qFormat/>
    <w:rsid w:val="0032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rrc@sruralrc.org.ar" TargetMode="External"/><Relationship Id="rId3" Type="http://schemas.microsoft.com/office/2007/relationships/stylesWithEffects" Target="stylesWithEffects.xml"/><Relationship Id="rId7" Type="http://schemas.openxmlformats.org/officeDocument/2006/relationships/hyperlink" Target="mailto:srural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2145</Words>
  <Characters>11800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Usuario</cp:lastModifiedBy>
  <cp:revision>24</cp:revision>
  <cp:lastPrinted>2014-07-21T23:01:00Z</cp:lastPrinted>
  <dcterms:created xsi:type="dcterms:W3CDTF">2016-07-15T11:57:00Z</dcterms:created>
  <dcterms:modified xsi:type="dcterms:W3CDTF">2019-07-08T14:20:00Z</dcterms:modified>
</cp:coreProperties>
</file>