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78" w:rsidRPr="007B3D1A" w:rsidRDefault="00F4775C">
      <w:pPr>
        <w:pStyle w:val="Ttulo1"/>
        <w:rPr>
          <w:sz w:val="44"/>
          <w:szCs w:val="44"/>
        </w:rPr>
      </w:pPr>
      <w:r w:rsidRPr="007B3D1A">
        <w:rPr>
          <w:sz w:val="44"/>
          <w:szCs w:val="44"/>
        </w:rPr>
        <w:t xml:space="preserve">REGLAMENTO GENERAL  EQUINOS </w:t>
      </w:r>
    </w:p>
    <w:p w:rsidR="00C17E84" w:rsidRDefault="004653A4" w:rsidP="00642A77">
      <w:pPr>
        <w:pStyle w:val="Ttulo1"/>
        <w:rPr>
          <w:sz w:val="44"/>
          <w:szCs w:val="44"/>
        </w:rPr>
      </w:pPr>
      <w:r>
        <w:rPr>
          <w:sz w:val="44"/>
          <w:szCs w:val="44"/>
        </w:rPr>
        <w:t>88</w:t>
      </w:r>
      <w:r w:rsidR="00185F78" w:rsidRPr="007B3D1A">
        <w:rPr>
          <w:sz w:val="44"/>
          <w:szCs w:val="44"/>
        </w:rPr>
        <w:t>º</w:t>
      </w:r>
      <w:r w:rsidR="00C17E84" w:rsidRPr="007B3D1A">
        <w:rPr>
          <w:sz w:val="44"/>
          <w:szCs w:val="44"/>
        </w:rPr>
        <w:t xml:space="preserve"> EXPOSICION</w:t>
      </w:r>
      <w:r w:rsidR="00185F78" w:rsidRPr="007B3D1A">
        <w:rPr>
          <w:sz w:val="44"/>
          <w:szCs w:val="44"/>
        </w:rPr>
        <w:t xml:space="preserve"> NACIONAL</w:t>
      </w:r>
      <w:r w:rsidR="00733E22">
        <w:rPr>
          <w:sz w:val="44"/>
          <w:szCs w:val="44"/>
        </w:rPr>
        <w:t xml:space="preserve">                              </w:t>
      </w:r>
    </w:p>
    <w:p w:rsidR="005370E2" w:rsidRPr="000046D5" w:rsidRDefault="005370E2" w:rsidP="005370E2">
      <w:pPr>
        <w:ind w:right="901"/>
        <w:jc w:val="center"/>
        <w:rPr>
          <w:rFonts w:ascii="Times New Roman" w:hAnsi="Times New Roman"/>
          <w:b/>
          <w:bCs/>
          <w:color w:val="auto"/>
          <w:sz w:val="44"/>
          <w:szCs w:val="44"/>
        </w:rPr>
      </w:pPr>
    </w:p>
    <w:p w:rsidR="005370E2" w:rsidRDefault="005370E2">
      <w:pPr>
        <w:ind w:right="901"/>
        <w:jc w:val="both"/>
        <w:rPr>
          <w:rFonts w:ascii="Times New Roman" w:hAnsi="Times New Roman"/>
          <w:bCs/>
          <w:color w:val="auto"/>
          <w:sz w:val="22"/>
          <w:szCs w:val="22"/>
        </w:rPr>
      </w:pPr>
    </w:p>
    <w:p w:rsidR="00141B8D" w:rsidRPr="00894639" w:rsidRDefault="00141B8D" w:rsidP="005370E2">
      <w:pPr>
        <w:tabs>
          <w:tab w:val="left" w:pos="2951"/>
          <w:tab w:val="center" w:pos="4919"/>
        </w:tabs>
        <w:ind w:right="618"/>
        <w:rPr>
          <w:rFonts w:ascii="Times New Roman" w:hAnsi="Times New Roman"/>
          <w:b/>
          <w:bCs/>
          <w:color w:val="auto"/>
          <w:sz w:val="32"/>
          <w:szCs w:val="32"/>
          <w:u w:val="single"/>
        </w:rPr>
      </w:pPr>
      <w:r w:rsidRPr="00894639">
        <w:rPr>
          <w:rFonts w:ascii="Times New Roman" w:hAnsi="Times New Roman"/>
          <w:b/>
          <w:bCs/>
          <w:color w:val="auto"/>
          <w:sz w:val="32"/>
          <w:szCs w:val="32"/>
          <w:u w:val="single"/>
        </w:rPr>
        <w:t>El comisario general es la autoridad máxima de la muestra.</w:t>
      </w:r>
    </w:p>
    <w:p w:rsidR="00894639" w:rsidRDefault="00894639" w:rsidP="005370E2">
      <w:pPr>
        <w:tabs>
          <w:tab w:val="left" w:pos="2951"/>
          <w:tab w:val="center" w:pos="4919"/>
        </w:tabs>
        <w:ind w:right="618"/>
        <w:rPr>
          <w:rFonts w:ascii="Times New Roman" w:hAnsi="Times New Roman"/>
          <w:b/>
          <w:bCs/>
          <w:color w:val="auto"/>
          <w:sz w:val="28"/>
          <w:szCs w:val="28"/>
          <w:u w:val="single"/>
        </w:rPr>
      </w:pPr>
    </w:p>
    <w:p w:rsidR="00894639" w:rsidRDefault="00894639" w:rsidP="00894639">
      <w:pPr>
        <w:tabs>
          <w:tab w:val="left" w:pos="2951"/>
          <w:tab w:val="center" w:pos="4919"/>
        </w:tabs>
        <w:ind w:right="618"/>
        <w:rPr>
          <w:rFonts w:ascii="Times New Roman" w:hAnsi="Times New Roman"/>
          <w:b/>
          <w:bCs/>
          <w:color w:val="auto"/>
          <w:sz w:val="28"/>
          <w:szCs w:val="28"/>
        </w:rPr>
      </w:pPr>
      <w:r w:rsidRPr="00894639">
        <w:rPr>
          <w:rFonts w:ascii="Times New Roman" w:hAnsi="Times New Roman"/>
          <w:b/>
          <w:bCs/>
          <w:color w:val="auto"/>
          <w:sz w:val="28"/>
          <w:szCs w:val="28"/>
          <w:u w:val="single"/>
        </w:rPr>
        <w:t>Importante</w:t>
      </w:r>
      <w:r w:rsidRPr="00894639">
        <w:rPr>
          <w:rFonts w:ascii="Times New Roman" w:hAnsi="Times New Roman"/>
          <w:b/>
          <w:bCs/>
          <w:color w:val="auto"/>
          <w:sz w:val="28"/>
          <w:szCs w:val="28"/>
        </w:rPr>
        <w:t xml:space="preserve">: Los animales inscriptos que no concurran a la muestra, deberán abonar su derecho de </w:t>
      </w:r>
      <w:r w:rsidR="003F4510" w:rsidRPr="00894639">
        <w:rPr>
          <w:rFonts w:ascii="Times New Roman" w:hAnsi="Times New Roman"/>
          <w:b/>
          <w:bCs/>
          <w:color w:val="auto"/>
          <w:sz w:val="28"/>
          <w:szCs w:val="28"/>
        </w:rPr>
        <w:t>inscripción</w:t>
      </w:r>
      <w:r w:rsidRPr="00894639">
        <w:rPr>
          <w:rFonts w:ascii="Times New Roman" w:hAnsi="Times New Roman"/>
          <w:b/>
          <w:bCs/>
          <w:color w:val="auto"/>
          <w:sz w:val="28"/>
          <w:szCs w:val="28"/>
        </w:rPr>
        <w:t xml:space="preserve">. El solo hecho de figurar en </w:t>
      </w:r>
      <w:r w:rsidR="003F4510" w:rsidRPr="00894639">
        <w:rPr>
          <w:rFonts w:ascii="Times New Roman" w:hAnsi="Times New Roman"/>
          <w:b/>
          <w:bCs/>
          <w:color w:val="auto"/>
          <w:sz w:val="28"/>
          <w:szCs w:val="28"/>
        </w:rPr>
        <w:t>catálogo</w:t>
      </w:r>
      <w:r w:rsidRPr="00894639">
        <w:rPr>
          <w:rFonts w:ascii="Times New Roman" w:hAnsi="Times New Roman"/>
          <w:b/>
          <w:bCs/>
          <w:color w:val="auto"/>
          <w:sz w:val="28"/>
          <w:szCs w:val="28"/>
        </w:rPr>
        <w:t>, origina la deuda correspondiente con la entidad organizadora.</w:t>
      </w:r>
    </w:p>
    <w:p w:rsidR="004653A4" w:rsidRPr="00894639" w:rsidRDefault="004653A4" w:rsidP="00894639">
      <w:pPr>
        <w:tabs>
          <w:tab w:val="left" w:pos="2951"/>
          <w:tab w:val="center" w:pos="4919"/>
        </w:tabs>
        <w:ind w:right="618"/>
        <w:rPr>
          <w:rFonts w:ascii="Times New Roman" w:hAnsi="Times New Roman"/>
          <w:b/>
          <w:bCs/>
          <w:color w:val="auto"/>
          <w:sz w:val="28"/>
          <w:szCs w:val="28"/>
        </w:rPr>
      </w:pPr>
    </w:p>
    <w:p w:rsidR="00C17E84" w:rsidRPr="00151DF4" w:rsidRDefault="006939FF" w:rsidP="00151DF4">
      <w:pPr>
        <w:tabs>
          <w:tab w:val="left" w:pos="2951"/>
          <w:tab w:val="center" w:pos="4919"/>
        </w:tabs>
        <w:ind w:right="618"/>
        <w:rPr>
          <w:rFonts w:ascii="Times New Roman" w:hAnsi="Times New Roman"/>
          <w:b/>
          <w:bCs/>
          <w:color w:val="auto"/>
          <w:sz w:val="22"/>
          <w:szCs w:val="22"/>
        </w:rPr>
      </w:pPr>
      <w:r w:rsidRPr="00151DF4">
        <w:rPr>
          <w:rFonts w:ascii="Times New Roman" w:hAnsi="Times New Roman"/>
          <w:bCs/>
          <w:color w:val="auto"/>
          <w:sz w:val="22"/>
          <w:szCs w:val="22"/>
        </w:rPr>
        <w:t>ART.1</w:t>
      </w:r>
      <w:r w:rsidR="00C17E84" w:rsidRPr="00151DF4">
        <w:rPr>
          <w:rFonts w:ascii="Times New Roman" w:hAnsi="Times New Roman"/>
          <w:bCs/>
          <w:color w:val="auto"/>
          <w:sz w:val="22"/>
          <w:szCs w:val="22"/>
        </w:rPr>
        <w:t>)</w:t>
      </w:r>
      <w:r w:rsidR="00F559E6" w:rsidRPr="00151DF4">
        <w:rPr>
          <w:rFonts w:ascii="Times New Roman" w:hAnsi="Times New Roman"/>
          <w:bCs/>
          <w:color w:val="auto"/>
          <w:sz w:val="22"/>
          <w:szCs w:val="22"/>
        </w:rPr>
        <w:t xml:space="preserve"> </w:t>
      </w:r>
      <w:r w:rsidR="00C17E84" w:rsidRPr="00151DF4">
        <w:rPr>
          <w:rFonts w:ascii="Times New Roman" w:hAnsi="Times New Roman"/>
          <w:bCs/>
          <w:color w:val="auto"/>
          <w:sz w:val="22"/>
          <w:szCs w:val="22"/>
        </w:rPr>
        <w:t>Pueden concurrir a esta E</w:t>
      </w:r>
      <w:r w:rsidR="00E53351" w:rsidRPr="00151DF4">
        <w:rPr>
          <w:rFonts w:ascii="Times New Roman" w:hAnsi="Times New Roman"/>
          <w:bCs/>
          <w:color w:val="auto"/>
          <w:sz w:val="22"/>
          <w:szCs w:val="22"/>
        </w:rPr>
        <w:t>xposición</w:t>
      </w:r>
      <w:r w:rsidR="00516DEB" w:rsidRPr="00151DF4">
        <w:rPr>
          <w:rFonts w:ascii="Times New Roman" w:hAnsi="Times New Roman"/>
          <w:bCs/>
          <w:color w:val="auto"/>
          <w:sz w:val="22"/>
          <w:szCs w:val="22"/>
        </w:rPr>
        <w:t>, los caballos P.P. que hayan si</w:t>
      </w:r>
      <w:r w:rsidR="00E53351" w:rsidRPr="00151DF4">
        <w:rPr>
          <w:rFonts w:ascii="Times New Roman" w:hAnsi="Times New Roman"/>
          <w:bCs/>
          <w:color w:val="auto"/>
          <w:sz w:val="22"/>
          <w:szCs w:val="22"/>
        </w:rPr>
        <w:t>do registrados en la</w:t>
      </w:r>
      <w:r w:rsidR="00C17E84" w:rsidRPr="00151DF4">
        <w:rPr>
          <w:rFonts w:ascii="Times New Roman" w:hAnsi="Times New Roman"/>
          <w:bCs/>
          <w:color w:val="auto"/>
          <w:sz w:val="22"/>
          <w:szCs w:val="22"/>
        </w:rPr>
        <w:t xml:space="preserve"> S.R.A.</w:t>
      </w:r>
    </w:p>
    <w:p w:rsidR="00781C50" w:rsidRDefault="006939FF" w:rsidP="00781C50">
      <w:pPr>
        <w:ind w:right="618"/>
        <w:jc w:val="both"/>
        <w:rPr>
          <w:rFonts w:ascii="Times New Roman" w:hAnsi="Times New Roman"/>
          <w:bCs/>
          <w:color w:val="auto"/>
          <w:sz w:val="22"/>
          <w:szCs w:val="22"/>
        </w:rPr>
      </w:pPr>
      <w:r>
        <w:rPr>
          <w:rFonts w:ascii="Times New Roman" w:hAnsi="Times New Roman"/>
          <w:bCs/>
          <w:color w:val="auto"/>
          <w:sz w:val="22"/>
          <w:szCs w:val="22"/>
        </w:rPr>
        <w:t>ART.2</w:t>
      </w:r>
      <w:r w:rsidR="00781C50">
        <w:rPr>
          <w:rFonts w:ascii="Times New Roman" w:hAnsi="Times New Roman"/>
          <w:bCs/>
          <w:color w:val="auto"/>
          <w:sz w:val="22"/>
          <w:szCs w:val="22"/>
        </w:rPr>
        <w:t>)</w:t>
      </w:r>
      <w:r w:rsidR="00781C50" w:rsidRPr="00EC4102">
        <w:rPr>
          <w:rFonts w:ascii="Times New Roman" w:hAnsi="Times New Roman"/>
          <w:b/>
          <w:bCs/>
          <w:color w:val="auto"/>
          <w:sz w:val="22"/>
          <w:szCs w:val="22"/>
        </w:rPr>
        <w:t xml:space="preserve"> </w:t>
      </w:r>
      <w:r w:rsidR="00781C50" w:rsidRPr="00B52F05">
        <w:rPr>
          <w:rFonts w:ascii="Times New Roman" w:hAnsi="Times New Roman"/>
          <w:b/>
          <w:bCs/>
          <w:color w:val="auto"/>
          <w:sz w:val="22"/>
          <w:szCs w:val="22"/>
          <w:u w:val="single"/>
        </w:rPr>
        <w:t>INGRESO</w:t>
      </w:r>
      <w:r w:rsidR="00781C50" w:rsidRPr="00B52F05">
        <w:rPr>
          <w:rFonts w:ascii="Times New Roman" w:hAnsi="Times New Roman"/>
          <w:bCs/>
          <w:color w:val="auto"/>
          <w:sz w:val="22"/>
          <w:szCs w:val="22"/>
          <w:u w:val="single"/>
        </w:rPr>
        <w:t xml:space="preserve"> </w:t>
      </w:r>
    </w:p>
    <w:p w:rsidR="00781C50" w:rsidRDefault="00781C50" w:rsidP="00781C50">
      <w:pPr>
        <w:pStyle w:val="Prrafodelista"/>
        <w:numPr>
          <w:ilvl w:val="0"/>
          <w:numId w:val="13"/>
        </w:numPr>
        <w:ind w:right="618"/>
        <w:jc w:val="both"/>
        <w:rPr>
          <w:rFonts w:ascii="Times New Roman" w:hAnsi="Times New Roman"/>
          <w:bCs/>
        </w:rPr>
      </w:pPr>
      <w:r>
        <w:rPr>
          <w:rFonts w:ascii="Times New Roman" w:hAnsi="Times New Roman"/>
          <w:bCs/>
        </w:rPr>
        <w:t xml:space="preserve">A partir del año 2019 el ingreso de expositores se realizará por medio de acreditaciones, ningún expositor podrá ingresar al predio de la SRRC sin antes haberse acreditado en los puestos de acreditaciones que estarán dispuestos en las entradas del predio. </w:t>
      </w:r>
    </w:p>
    <w:p w:rsidR="00781C50" w:rsidRDefault="004653A4" w:rsidP="00781C50">
      <w:pPr>
        <w:pStyle w:val="Prrafodelista"/>
        <w:numPr>
          <w:ilvl w:val="0"/>
          <w:numId w:val="13"/>
        </w:numPr>
        <w:ind w:right="618"/>
        <w:jc w:val="both"/>
        <w:rPr>
          <w:rFonts w:ascii="Times New Roman" w:hAnsi="Times New Roman"/>
          <w:bCs/>
        </w:rPr>
      </w:pPr>
      <w:r>
        <w:rPr>
          <w:rFonts w:ascii="Times New Roman" w:hAnsi="Times New Roman"/>
          <w:bCs/>
        </w:rPr>
        <w:t xml:space="preserve">Los horarios de ingresos </w:t>
      </w:r>
      <w:proofErr w:type="spellStart"/>
      <w:r>
        <w:rPr>
          <w:rFonts w:ascii="Times New Roman" w:hAnsi="Times New Roman"/>
          <w:bCs/>
        </w:rPr>
        <w:t>sera</w:t>
      </w:r>
      <w:proofErr w:type="spellEnd"/>
      <w:r>
        <w:rPr>
          <w:rFonts w:ascii="Times New Roman" w:hAnsi="Times New Roman"/>
          <w:bCs/>
        </w:rPr>
        <w:t xml:space="preserve"> </w:t>
      </w:r>
      <w:proofErr w:type="spellStart"/>
      <w:r>
        <w:rPr>
          <w:rFonts w:ascii="Times New Roman" w:hAnsi="Times New Roman"/>
          <w:bCs/>
        </w:rPr>
        <w:t>apartir</w:t>
      </w:r>
      <w:proofErr w:type="spellEnd"/>
      <w:r>
        <w:rPr>
          <w:rFonts w:ascii="Times New Roman" w:hAnsi="Times New Roman"/>
          <w:bCs/>
        </w:rPr>
        <w:t xml:space="preserve"> d</w:t>
      </w:r>
      <w:r w:rsidR="00781C50">
        <w:rPr>
          <w:rFonts w:ascii="Times New Roman" w:hAnsi="Times New Roman"/>
          <w:bCs/>
        </w:rPr>
        <w:t xml:space="preserve">el </w:t>
      </w:r>
      <w:r w:rsidR="003F4510">
        <w:rPr>
          <w:rFonts w:ascii="Times New Roman" w:hAnsi="Times New Roman"/>
          <w:bCs/>
        </w:rPr>
        <w:t>día</w:t>
      </w:r>
      <w:r w:rsidR="00781C50">
        <w:rPr>
          <w:rFonts w:ascii="Times New Roman" w:hAnsi="Times New Roman"/>
          <w:bCs/>
        </w:rPr>
        <w:t xml:space="preserve"> </w:t>
      </w:r>
      <w:r w:rsidR="003F4510">
        <w:rPr>
          <w:rFonts w:ascii="Times New Roman" w:hAnsi="Times New Roman"/>
          <w:bCs/>
        </w:rPr>
        <w:t>miércoles</w:t>
      </w:r>
      <w:r>
        <w:rPr>
          <w:rFonts w:ascii="Times New Roman" w:hAnsi="Times New Roman"/>
          <w:bCs/>
        </w:rPr>
        <w:t xml:space="preserve"> 7</w:t>
      </w:r>
      <w:r w:rsidR="00781C50">
        <w:rPr>
          <w:rFonts w:ascii="Times New Roman" w:hAnsi="Times New Roman"/>
          <w:bCs/>
        </w:rPr>
        <w:t xml:space="preserve"> de septiembre de 09hs hasta</w:t>
      </w:r>
      <w:r>
        <w:rPr>
          <w:rFonts w:ascii="Times New Roman" w:hAnsi="Times New Roman"/>
          <w:bCs/>
        </w:rPr>
        <w:t xml:space="preserve"> las 20hs, a partir del jueves 8</w:t>
      </w:r>
      <w:r w:rsidR="00781C50">
        <w:rPr>
          <w:rFonts w:ascii="Times New Roman" w:hAnsi="Times New Roman"/>
          <w:bCs/>
        </w:rPr>
        <w:t xml:space="preserve"> de septiembre los horarios de ingreso de animales quedarán sujetos a los informa</w:t>
      </w:r>
      <w:r w:rsidR="00C81AC1">
        <w:rPr>
          <w:rFonts w:ascii="Times New Roman" w:hAnsi="Times New Roman"/>
          <w:bCs/>
        </w:rPr>
        <w:t>dos por la comisión organizadora</w:t>
      </w:r>
      <w:r w:rsidR="00781C50">
        <w:rPr>
          <w:rFonts w:ascii="Times New Roman" w:hAnsi="Times New Roman"/>
          <w:bCs/>
        </w:rPr>
        <w:t xml:space="preserve"> por medio del Cronograma de exposición. </w:t>
      </w:r>
      <w:r w:rsidR="006939FF" w:rsidRPr="00407346">
        <w:rPr>
          <w:rFonts w:ascii="Times New Roman" w:hAnsi="Times New Roman"/>
          <w:bCs/>
        </w:rPr>
        <w:t>El c</w:t>
      </w:r>
      <w:r w:rsidR="006939FF">
        <w:rPr>
          <w:rFonts w:ascii="Times New Roman" w:hAnsi="Times New Roman"/>
          <w:bCs/>
        </w:rPr>
        <w:t xml:space="preserve">omisario general </w:t>
      </w:r>
      <w:r w:rsidR="003F4510" w:rsidRPr="00407346">
        <w:rPr>
          <w:rFonts w:ascii="Times New Roman" w:hAnsi="Times New Roman"/>
          <w:bCs/>
        </w:rPr>
        <w:t>está</w:t>
      </w:r>
      <w:r w:rsidR="006939FF" w:rsidRPr="00407346">
        <w:rPr>
          <w:rFonts w:ascii="Times New Roman" w:hAnsi="Times New Roman"/>
          <w:bCs/>
        </w:rPr>
        <w:t xml:space="preserve"> autorizado a permitir la entrada de animales i</w:t>
      </w:r>
      <w:r w:rsidR="006939FF">
        <w:rPr>
          <w:rFonts w:ascii="Times New Roman" w:hAnsi="Times New Roman"/>
          <w:bCs/>
        </w:rPr>
        <w:t>nscriptos</w:t>
      </w:r>
      <w:r w:rsidR="006939FF" w:rsidRPr="00407346">
        <w:rPr>
          <w:rFonts w:ascii="Times New Roman" w:hAnsi="Times New Roman"/>
          <w:bCs/>
        </w:rPr>
        <w:t xml:space="preserve"> u</w:t>
      </w:r>
      <w:r w:rsidR="006939FF">
        <w:rPr>
          <w:rFonts w:ascii="Times New Roman" w:hAnsi="Times New Roman"/>
          <w:bCs/>
        </w:rPr>
        <w:t>na vez vencido el horario de ingreso</w:t>
      </w:r>
      <w:r w:rsidR="006939FF" w:rsidRPr="00407346">
        <w:rPr>
          <w:rFonts w:ascii="Times New Roman" w:hAnsi="Times New Roman"/>
          <w:bCs/>
        </w:rPr>
        <w:t>, s</w:t>
      </w:r>
      <w:r w:rsidR="006939FF">
        <w:rPr>
          <w:rFonts w:ascii="Times New Roman" w:hAnsi="Times New Roman"/>
          <w:bCs/>
        </w:rPr>
        <w:t xml:space="preserve">iempre que la causa obedezca a </w:t>
      </w:r>
      <w:r w:rsidR="006939FF" w:rsidRPr="00407346">
        <w:rPr>
          <w:rFonts w:ascii="Times New Roman" w:hAnsi="Times New Roman"/>
          <w:bCs/>
        </w:rPr>
        <w:t>razones de fuerza mayor debidamente justificadas y</w:t>
      </w:r>
      <w:r w:rsidR="006939FF">
        <w:rPr>
          <w:rFonts w:ascii="Times New Roman" w:hAnsi="Times New Roman"/>
          <w:bCs/>
        </w:rPr>
        <w:t xml:space="preserve"> notificadas a algún miembro de la comisión organizadora y siempre y cuando </w:t>
      </w:r>
      <w:r w:rsidR="006939FF" w:rsidRPr="00407346">
        <w:rPr>
          <w:rFonts w:ascii="Times New Roman" w:hAnsi="Times New Roman"/>
          <w:bCs/>
        </w:rPr>
        <w:t>tal ac</w:t>
      </w:r>
      <w:r w:rsidR="006939FF">
        <w:rPr>
          <w:rFonts w:ascii="Times New Roman" w:hAnsi="Times New Roman"/>
          <w:bCs/>
        </w:rPr>
        <w:t xml:space="preserve">to no obstaculice </w:t>
      </w:r>
      <w:r w:rsidR="006939FF" w:rsidRPr="00407346">
        <w:rPr>
          <w:rFonts w:ascii="Times New Roman" w:hAnsi="Times New Roman"/>
          <w:bCs/>
        </w:rPr>
        <w:t xml:space="preserve">la parte </w:t>
      </w:r>
      <w:r w:rsidR="006939FF">
        <w:rPr>
          <w:rFonts w:ascii="Times New Roman" w:hAnsi="Times New Roman"/>
          <w:bCs/>
        </w:rPr>
        <w:t>organizadora</w:t>
      </w:r>
      <w:r>
        <w:rPr>
          <w:rFonts w:ascii="Times New Roman" w:hAnsi="Times New Roman"/>
          <w:bCs/>
        </w:rPr>
        <w:t xml:space="preserve">. </w:t>
      </w:r>
    </w:p>
    <w:p w:rsidR="00C81AC1" w:rsidRDefault="00781C50" w:rsidP="00781C50">
      <w:pPr>
        <w:pStyle w:val="Prrafodelista"/>
        <w:numPr>
          <w:ilvl w:val="0"/>
          <w:numId w:val="13"/>
        </w:numPr>
        <w:ind w:right="618"/>
        <w:jc w:val="both"/>
        <w:rPr>
          <w:rFonts w:ascii="Times New Roman" w:hAnsi="Times New Roman"/>
          <w:bCs/>
        </w:rPr>
      </w:pPr>
      <w:r>
        <w:rPr>
          <w:rFonts w:ascii="Times New Roman" w:hAnsi="Times New Roman"/>
          <w:bCs/>
        </w:rPr>
        <w:t>Durante la exposición se asignarán horarios exclusivos de ingreso con vehículos para la descarga de alimentos, recado y utilitarios necesarios, luego los vehículos deben ser retirados del predio. Los horarios serán informados en el programa de exposición.</w:t>
      </w:r>
    </w:p>
    <w:p w:rsidR="0098469F" w:rsidRDefault="00C81AC1" w:rsidP="00894639">
      <w:pPr>
        <w:pStyle w:val="Prrafodelista"/>
        <w:numPr>
          <w:ilvl w:val="0"/>
          <w:numId w:val="13"/>
        </w:numPr>
        <w:ind w:right="618"/>
        <w:jc w:val="both"/>
        <w:rPr>
          <w:rFonts w:ascii="Times New Roman" w:hAnsi="Times New Roman"/>
          <w:bCs/>
        </w:rPr>
      </w:pPr>
      <w:r>
        <w:rPr>
          <w:rFonts w:ascii="Times New Roman" w:hAnsi="Times New Roman"/>
          <w:bCs/>
        </w:rPr>
        <w:t xml:space="preserve">Respecto a la ubicación de trailers, quedaran afuera en un predio designado por la organización. </w:t>
      </w:r>
      <w:r w:rsidR="00781C50">
        <w:rPr>
          <w:rFonts w:ascii="Times New Roman" w:hAnsi="Times New Roman"/>
          <w:bCs/>
        </w:rPr>
        <w:t xml:space="preserve"> </w:t>
      </w:r>
    </w:p>
    <w:p w:rsidR="0098469F" w:rsidRDefault="006939FF" w:rsidP="0098469F">
      <w:pPr>
        <w:ind w:left="360" w:right="618"/>
        <w:jc w:val="both"/>
        <w:rPr>
          <w:rFonts w:ascii="Times New Roman" w:hAnsi="Times New Roman"/>
          <w:bCs/>
          <w:color w:val="auto"/>
        </w:rPr>
      </w:pPr>
      <w:r w:rsidRPr="0098469F">
        <w:rPr>
          <w:rFonts w:ascii="Times New Roman" w:hAnsi="Times New Roman"/>
          <w:bCs/>
          <w:color w:val="auto"/>
        </w:rPr>
        <w:t>ART.3</w:t>
      </w:r>
      <w:r w:rsidR="00781C50" w:rsidRPr="0098469F">
        <w:rPr>
          <w:rFonts w:ascii="Times New Roman" w:hAnsi="Times New Roman"/>
          <w:bCs/>
          <w:color w:val="auto"/>
        </w:rPr>
        <w:t xml:space="preserve">) </w:t>
      </w:r>
      <w:r w:rsidR="00781C50" w:rsidRPr="0098469F">
        <w:rPr>
          <w:rFonts w:ascii="Times New Roman" w:hAnsi="Times New Roman"/>
          <w:b/>
          <w:bCs/>
          <w:color w:val="auto"/>
          <w:u w:val="single"/>
        </w:rPr>
        <w:t>SALIDA</w:t>
      </w:r>
    </w:p>
    <w:p w:rsidR="00781C50" w:rsidRPr="0098469F" w:rsidRDefault="00781C50" w:rsidP="0098469F">
      <w:pPr>
        <w:pStyle w:val="Prrafodelista"/>
        <w:numPr>
          <w:ilvl w:val="0"/>
          <w:numId w:val="19"/>
        </w:numPr>
        <w:ind w:right="618"/>
        <w:jc w:val="both"/>
        <w:rPr>
          <w:rFonts w:ascii="Times New Roman" w:hAnsi="Times New Roman"/>
          <w:bCs/>
        </w:rPr>
      </w:pPr>
      <w:r w:rsidRPr="0098469F">
        <w:rPr>
          <w:rFonts w:ascii="Times New Roman" w:hAnsi="Times New Roman"/>
          <w:bCs/>
        </w:rPr>
        <w:t>El retiro de animales se llevará a cabo de acuerdo a los horarios asigna</w:t>
      </w:r>
      <w:r w:rsidR="00C81AC1" w:rsidRPr="0098469F">
        <w:rPr>
          <w:rFonts w:ascii="Times New Roman" w:hAnsi="Times New Roman"/>
          <w:bCs/>
        </w:rPr>
        <w:t>dos por la comisión organizadora</w:t>
      </w:r>
      <w:r w:rsidRPr="0098469F">
        <w:rPr>
          <w:rFonts w:ascii="Times New Roman" w:hAnsi="Times New Roman"/>
          <w:bCs/>
        </w:rPr>
        <w:t xml:space="preserve">. </w:t>
      </w:r>
      <w:r w:rsidR="003F4510" w:rsidRPr="0098469F">
        <w:rPr>
          <w:rFonts w:ascii="Times New Roman" w:hAnsi="Times New Roman"/>
          <w:bCs/>
        </w:rPr>
        <w:t>Ningún</w:t>
      </w:r>
      <w:r w:rsidRPr="0098469F">
        <w:rPr>
          <w:rFonts w:ascii="Times New Roman" w:hAnsi="Times New Roman"/>
          <w:bCs/>
        </w:rPr>
        <w:t xml:space="preserve"> animal podrá retirarse del predio fuera de los horarios dispuestos y sin la previa autorización del Comisario general. Los horarios serán informados en el programa de exposición. </w:t>
      </w:r>
    </w:p>
    <w:p w:rsidR="003F4510" w:rsidRPr="00597A1D" w:rsidRDefault="003F4510" w:rsidP="00894639">
      <w:pPr>
        <w:pStyle w:val="Prrafodelista"/>
        <w:numPr>
          <w:ilvl w:val="0"/>
          <w:numId w:val="19"/>
        </w:numPr>
        <w:ind w:right="618"/>
        <w:jc w:val="both"/>
        <w:rPr>
          <w:rFonts w:ascii="Times New Roman" w:hAnsi="Times New Roman"/>
          <w:b/>
          <w:bCs/>
        </w:rPr>
      </w:pPr>
      <w:r>
        <w:rPr>
          <w:rFonts w:ascii="Times New Roman" w:hAnsi="Times New Roman"/>
          <w:bCs/>
        </w:rPr>
        <w:t xml:space="preserve">Los animales que hayan salido </w:t>
      </w:r>
      <w:r w:rsidR="00597A1D">
        <w:rPr>
          <w:rFonts w:ascii="Times New Roman" w:hAnsi="Times New Roman"/>
          <w:bCs/>
        </w:rPr>
        <w:t>Campeón</w:t>
      </w:r>
      <w:r>
        <w:rPr>
          <w:rFonts w:ascii="Times New Roman" w:hAnsi="Times New Roman"/>
          <w:bCs/>
        </w:rPr>
        <w:t xml:space="preserve">, </w:t>
      </w:r>
      <w:r w:rsidR="00597A1D">
        <w:rPr>
          <w:rFonts w:ascii="Times New Roman" w:hAnsi="Times New Roman"/>
          <w:bCs/>
        </w:rPr>
        <w:t>Subcampeón</w:t>
      </w:r>
      <w:r>
        <w:rPr>
          <w:rFonts w:ascii="Times New Roman" w:hAnsi="Times New Roman"/>
          <w:bCs/>
        </w:rPr>
        <w:t xml:space="preserve">, Reservado campeón </w:t>
      </w:r>
      <w:r w:rsidR="00597A1D">
        <w:rPr>
          <w:rFonts w:ascii="Times New Roman" w:hAnsi="Times New Roman"/>
          <w:bCs/>
        </w:rPr>
        <w:t>y T</w:t>
      </w:r>
      <w:r>
        <w:rPr>
          <w:rFonts w:ascii="Times New Roman" w:hAnsi="Times New Roman"/>
          <w:bCs/>
        </w:rPr>
        <w:t>ercer mejor, deberán asistir al Acto inaugural.</w:t>
      </w:r>
    </w:p>
    <w:p w:rsidR="00597A1D" w:rsidRPr="00597A1D" w:rsidRDefault="00597A1D" w:rsidP="00597A1D">
      <w:pPr>
        <w:pStyle w:val="Prrafodelista"/>
        <w:numPr>
          <w:ilvl w:val="0"/>
          <w:numId w:val="19"/>
        </w:numPr>
        <w:ind w:right="618"/>
        <w:jc w:val="both"/>
        <w:rPr>
          <w:rFonts w:ascii="Times New Roman" w:hAnsi="Times New Roman"/>
          <w:bCs/>
        </w:rPr>
      </w:pPr>
      <w:r w:rsidRPr="00597A1D">
        <w:rPr>
          <w:rFonts w:ascii="Times New Roman" w:hAnsi="Times New Roman"/>
          <w:bCs/>
        </w:rPr>
        <w:t>Los caballos rechazados en admisión veterinaria a venta y a su vez en admisión morfología deberán ser retirados dentro de las 24 h</w:t>
      </w:r>
      <w:r>
        <w:rPr>
          <w:rFonts w:ascii="Times New Roman" w:hAnsi="Times New Roman"/>
          <w:bCs/>
        </w:rPr>
        <w:t>s</w:t>
      </w:r>
      <w:r w:rsidRPr="00597A1D">
        <w:rPr>
          <w:rFonts w:ascii="Times New Roman" w:hAnsi="Times New Roman"/>
          <w:bCs/>
        </w:rPr>
        <w:t>; perdie</w:t>
      </w:r>
      <w:r>
        <w:rPr>
          <w:rFonts w:ascii="Times New Roman" w:hAnsi="Times New Roman"/>
          <w:bCs/>
        </w:rPr>
        <w:t>ndo todos los derechos abonados.</w:t>
      </w:r>
    </w:p>
    <w:p w:rsidR="006939FF" w:rsidRDefault="006939FF">
      <w:pPr>
        <w:ind w:right="618"/>
        <w:jc w:val="both"/>
        <w:rPr>
          <w:rFonts w:ascii="Times New Roman" w:hAnsi="Times New Roman"/>
          <w:bCs/>
          <w:color w:val="auto"/>
          <w:sz w:val="22"/>
          <w:szCs w:val="22"/>
        </w:rPr>
      </w:pPr>
      <w:r>
        <w:rPr>
          <w:rFonts w:ascii="Times New Roman" w:hAnsi="Times New Roman"/>
          <w:bCs/>
          <w:color w:val="auto"/>
          <w:sz w:val="22"/>
          <w:szCs w:val="22"/>
        </w:rPr>
        <w:t>ART. 4</w:t>
      </w:r>
      <w:r w:rsidR="005033E8">
        <w:rPr>
          <w:rFonts w:ascii="Times New Roman" w:hAnsi="Times New Roman"/>
          <w:bCs/>
          <w:color w:val="auto"/>
          <w:sz w:val="22"/>
          <w:szCs w:val="22"/>
        </w:rPr>
        <w:t xml:space="preserve">) </w:t>
      </w:r>
      <w:r w:rsidRPr="00B52F05">
        <w:rPr>
          <w:rFonts w:ascii="Times New Roman" w:hAnsi="Times New Roman"/>
          <w:b/>
          <w:bCs/>
          <w:color w:val="auto"/>
          <w:sz w:val="22"/>
          <w:szCs w:val="22"/>
          <w:u w:val="single"/>
        </w:rPr>
        <w:t>INSCRIPCIONES</w:t>
      </w:r>
    </w:p>
    <w:p w:rsidR="005033E8" w:rsidRDefault="006939FF" w:rsidP="006939FF">
      <w:pPr>
        <w:pStyle w:val="Prrafodelista"/>
        <w:numPr>
          <w:ilvl w:val="0"/>
          <w:numId w:val="16"/>
        </w:numPr>
        <w:ind w:right="618"/>
        <w:jc w:val="both"/>
        <w:rPr>
          <w:rFonts w:ascii="Times New Roman" w:hAnsi="Times New Roman"/>
          <w:bCs/>
        </w:rPr>
      </w:pPr>
      <w:r w:rsidRPr="006939FF">
        <w:rPr>
          <w:rFonts w:ascii="Times New Roman" w:hAnsi="Times New Roman"/>
          <w:bCs/>
          <w:color w:val="FF0000"/>
          <w:u w:val="single"/>
        </w:rPr>
        <w:lastRenderedPageBreak/>
        <w:t>RAZA CRIOLLA:</w:t>
      </w:r>
      <w:r w:rsidRPr="006939FF">
        <w:rPr>
          <w:rFonts w:ascii="Times New Roman" w:hAnsi="Times New Roman"/>
          <w:bCs/>
          <w:color w:val="FF0000"/>
        </w:rPr>
        <w:t xml:space="preserve"> </w:t>
      </w:r>
      <w:r w:rsidR="005033E8" w:rsidRPr="006939FF">
        <w:rPr>
          <w:rFonts w:ascii="Times New Roman" w:hAnsi="Times New Roman"/>
          <w:bCs/>
        </w:rPr>
        <w:t>Las inscripciones deberán realizarse en la web de la ACCC.</w:t>
      </w:r>
      <w:r>
        <w:rPr>
          <w:rFonts w:ascii="Times New Roman" w:hAnsi="Times New Roman"/>
          <w:bCs/>
        </w:rPr>
        <w:t xml:space="preserve"> </w:t>
      </w:r>
      <w:hyperlink r:id="rId8" w:history="1">
        <w:r w:rsidRPr="006939FF">
          <w:rPr>
            <w:rFonts w:ascii="CG Times" w:eastAsia="Times New Roman" w:hAnsi="CG Times" w:cs="Times New Roman"/>
            <w:color w:val="0000FF"/>
            <w:spacing w:val="14"/>
            <w:sz w:val="24"/>
            <w:szCs w:val="20"/>
            <w:u w:val="single"/>
            <w:lang w:val="es-ES_tradnl" w:eastAsia="es-ES"/>
          </w:rPr>
          <w:t>https://www.caballoscriollos.com/sitio/</w:t>
        </w:r>
      </w:hyperlink>
    </w:p>
    <w:p w:rsidR="006939FF" w:rsidRPr="006939FF" w:rsidRDefault="006939FF" w:rsidP="006939FF">
      <w:pPr>
        <w:pStyle w:val="Prrafodelista"/>
        <w:numPr>
          <w:ilvl w:val="0"/>
          <w:numId w:val="16"/>
        </w:numPr>
        <w:ind w:right="618"/>
        <w:jc w:val="both"/>
        <w:rPr>
          <w:rFonts w:ascii="Times New Roman" w:hAnsi="Times New Roman"/>
          <w:bCs/>
          <w:color w:val="FF0000"/>
          <w:u w:val="single"/>
        </w:rPr>
      </w:pPr>
      <w:r w:rsidRPr="006939FF">
        <w:rPr>
          <w:rFonts w:ascii="Times New Roman" w:hAnsi="Times New Roman"/>
          <w:bCs/>
          <w:color w:val="FF0000"/>
          <w:u w:val="single"/>
        </w:rPr>
        <w:t>OTRAS RAZAS:</w:t>
      </w:r>
      <w:r>
        <w:rPr>
          <w:rFonts w:ascii="Times New Roman" w:hAnsi="Times New Roman"/>
          <w:bCs/>
          <w:color w:val="FF0000"/>
        </w:rPr>
        <w:t xml:space="preserve"> </w:t>
      </w:r>
      <w:r w:rsidR="00B52F05">
        <w:rPr>
          <w:rFonts w:ascii="Times New Roman" w:hAnsi="Times New Roman"/>
          <w:bCs/>
        </w:rPr>
        <w:t xml:space="preserve">Las inscripciones </w:t>
      </w:r>
      <w:r>
        <w:rPr>
          <w:rFonts w:ascii="Times New Roman" w:hAnsi="Times New Roman"/>
          <w:bCs/>
        </w:rPr>
        <w:t>deberán realizar</w:t>
      </w:r>
      <w:r w:rsidR="00B52F05">
        <w:rPr>
          <w:rFonts w:ascii="Times New Roman" w:hAnsi="Times New Roman"/>
          <w:bCs/>
        </w:rPr>
        <w:t>se</w:t>
      </w:r>
      <w:r>
        <w:rPr>
          <w:rFonts w:ascii="Times New Roman" w:hAnsi="Times New Roman"/>
          <w:bCs/>
        </w:rPr>
        <w:t xml:space="preserve"> en la web de la Sociedad Rural de Rio Cuarto.</w:t>
      </w:r>
      <w:r w:rsidRPr="006939FF">
        <w:rPr>
          <w:rFonts w:ascii="CG Times" w:eastAsia="Times New Roman" w:hAnsi="CG Times" w:cs="Times New Roman"/>
          <w:color w:val="000080"/>
          <w:spacing w:val="14"/>
          <w:sz w:val="24"/>
          <w:szCs w:val="20"/>
          <w:lang w:val="es-ES_tradnl" w:eastAsia="es-ES"/>
        </w:rPr>
        <w:t xml:space="preserve"> </w:t>
      </w:r>
      <w:hyperlink r:id="rId9" w:history="1">
        <w:r w:rsidRPr="006939FF">
          <w:rPr>
            <w:rFonts w:ascii="CG Times" w:eastAsia="Times New Roman" w:hAnsi="CG Times" w:cs="Times New Roman"/>
            <w:color w:val="0000FF"/>
            <w:spacing w:val="14"/>
            <w:sz w:val="24"/>
            <w:szCs w:val="20"/>
            <w:u w:val="single"/>
            <w:lang w:val="es-ES_tradnl" w:eastAsia="es-ES"/>
          </w:rPr>
          <w:t>https://www.sruralrc.org/</w:t>
        </w:r>
      </w:hyperlink>
    </w:p>
    <w:p w:rsidR="00C17E84" w:rsidRPr="00407346" w:rsidRDefault="00F31AE5">
      <w:pPr>
        <w:tabs>
          <w:tab w:val="left" w:pos="8647"/>
        </w:tabs>
        <w:ind w:right="618"/>
        <w:jc w:val="both"/>
        <w:rPr>
          <w:rFonts w:ascii="Times New Roman" w:hAnsi="Times New Roman"/>
          <w:bCs/>
          <w:color w:val="auto"/>
          <w:sz w:val="22"/>
          <w:szCs w:val="22"/>
        </w:rPr>
      </w:pPr>
      <w:r>
        <w:rPr>
          <w:rFonts w:ascii="Times New Roman" w:hAnsi="Times New Roman"/>
          <w:bCs/>
          <w:color w:val="auto"/>
          <w:sz w:val="22"/>
          <w:szCs w:val="22"/>
        </w:rPr>
        <w:t>A</w:t>
      </w:r>
      <w:r w:rsidR="00894639">
        <w:rPr>
          <w:rFonts w:ascii="Times New Roman" w:hAnsi="Times New Roman"/>
          <w:bCs/>
          <w:color w:val="auto"/>
          <w:sz w:val="22"/>
          <w:szCs w:val="22"/>
        </w:rPr>
        <w:t>RT.5</w:t>
      </w:r>
      <w:r w:rsidR="00C17E84" w:rsidRPr="00407346">
        <w:rPr>
          <w:rFonts w:ascii="Times New Roman" w:hAnsi="Times New Roman"/>
          <w:bCs/>
          <w:color w:val="auto"/>
          <w:sz w:val="22"/>
          <w:szCs w:val="22"/>
        </w:rPr>
        <w:t>)</w:t>
      </w:r>
      <w:r w:rsidR="00C17E84" w:rsidRPr="00407346">
        <w:rPr>
          <w:rFonts w:ascii="Times New Roman" w:hAnsi="Times New Roman"/>
          <w:bCs/>
          <w:i/>
          <w:color w:val="auto"/>
          <w:sz w:val="22"/>
          <w:szCs w:val="22"/>
        </w:rPr>
        <w:t xml:space="preserve"> </w:t>
      </w:r>
      <w:r w:rsidR="00C17E84" w:rsidRPr="00B52F05">
        <w:rPr>
          <w:rFonts w:ascii="Times New Roman" w:hAnsi="Times New Roman"/>
          <w:b/>
          <w:bCs/>
          <w:color w:val="auto"/>
          <w:sz w:val="22"/>
          <w:szCs w:val="22"/>
          <w:u w:val="single"/>
        </w:rPr>
        <w:t>SANIDAD</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Los animales inscriptos, para poder ingresar, deberán poseer:</w:t>
      </w:r>
    </w:p>
    <w:p w:rsidR="00C81AC1" w:rsidRPr="00407346" w:rsidRDefault="00C81AC1">
      <w:pPr>
        <w:ind w:right="618"/>
        <w:jc w:val="both"/>
        <w:rPr>
          <w:rFonts w:ascii="Times New Roman" w:hAnsi="Times New Roman"/>
          <w:bCs/>
          <w:i/>
          <w:color w:val="auto"/>
          <w:sz w:val="22"/>
          <w:szCs w:val="22"/>
        </w:rPr>
      </w:pPr>
    </w:p>
    <w:p w:rsidR="00C17E84" w:rsidRPr="00E53351" w:rsidRDefault="00C17E84">
      <w:pPr>
        <w:ind w:right="618"/>
        <w:jc w:val="both"/>
        <w:rPr>
          <w:rFonts w:ascii="Times New Roman" w:hAnsi="Times New Roman"/>
          <w:bCs/>
          <w:i/>
          <w:color w:val="auto"/>
          <w:sz w:val="22"/>
          <w:szCs w:val="22"/>
        </w:rPr>
      </w:pPr>
      <w:r w:rsidRPr="00407346">
        <w:rPr>
          <w:rFonts w:ascii="Times New Roman" w:hAnsi="Times New Roman"/>
          <w:bCs/>
          <w:i/>
          <w:color w:val="auto"/>
          <w:sz w:val="22"/>
          <w:szCs w:val="22"/>
        </w:rPr>
        <w:t>*CERTIFICADO NEGATIVO DE ANEMIA INFE</w:t>
      </w:r>
      <w:r w:rsidR="00E53351">
        <w:rPr>
          <w:rFonts w:ascii="Times New Roman" w:hAnsi="Times New Roman"/>
          <w:bCs/>
          <w:i/>
          <w:color w:val="auto"/>
          <w:sz w:val="22"/>
          <w:szCs w:val="22"/>
        </w:rPr>
        <w:t>CCIOSA EQUINA (</w:t>
      </w:r>
      <w:r w:rsidR="0027499F">
        <w:rPr>
          <w:rFonts w:ascii="Times New Roman" w:hAnsi="Times New Roman"/>
          <w:bCs/>
          <w:i/>
          <w:color w:val="auto"/>
          <w:sz w:val="22"/>
          <w:szCs w:val="22"/>
        </w:rPr>
        <w:t>no más de 60 días)</w:t>
      </w:r>
    </w:p>
    <w:p w:rsidR="00C17E84" w:rsidRDefault="00C17E84">
      <w:pPr>
        <w:ind w:right="618"/>
        <w:jc w:val="both"/>
        <w:rPr>
          <w:rFonts w:ascii="Times New Roman" w:hAnsi="Times New Roman"/>
          <w:bCs/>
          <w:i/>
          <w:color w:val="auto"/>
          <w:sz w:val="22"/>
          <w:szCs w:val="22"/>
        </w:rPr>
      </w:pPr>
      <w:r w:rsidRPr="00407346">
        <w:rPr>
          <w:rFonts w:ascii="Times New Roman" w:hAnsi="Times New Roman"/>
          <w:bCs/>
          <w:i/>
          <w:color w:val="auto"/>
          <w:sz w:val="22"/>
          <w:szCs w:val="22"/>
        </w:rPr>
        <w:t>*</w:t>
      </w:r>
      <w:r w:rsidRPr="00EE5801">
        <w:rPr>
          <w:rFonts w:ascii="Times New Roman" w:hAnsi="Times New Roman"/>
          <w:bCs/>
          <w:i/>
          <w:color w:val="auto"/>
          <w:sz w:val="22"/>
          <w:szCs w:val="22"/>
        </w:rPr>
        <w:t>CERTIFICADO DE VACUNACIÓN DE INFLUENZA EQUINA</w:t>
      </w:r>
      <w:r w:rsidR="00E53351">
        <w:rPr>
          <w:rFonts w:ascii="Times New Roman" w:hAnsi="Times New Roman"/>
          <w:bCs/>
          <w:i/>
          <w:color w:val="auto"/>
          <w:sz w:val="22"/>
          <w:szCs w:val="22"/>
        </w:rPr>
        <w:t xml:space="preserve">. </w:t>
      </w:r>
      <w:r w:rsidR="00F31AE5">
        <w:rPr>
          <w:rFonts w:ascii="Times New Roman" w:hAnsi="Times New Roman"/>
          <w:bCs/>
          <w:i/>
          <w:color w:val="auto"/>
          <w:sz w:val="22"/>
          <w:szCs w:val="22"/>
        </w:rPr>
        <w:t xml:space="preserve">(no más de 90 </w:t>
      </w:r>
      <w:r w:rsidR="003F4510">
        <w:rPr>
          <w:rFonts w:ascii="Times New Roman" w:hAnsi="Times New Roman"/>
          <w:bCs/>
          <w:i/>
          <w:color w:val="auto"/>
          <w:sz w:val="22"/>
          <w:szCs w:val="22"/>
        </w:rPr>
        <w:t>días</w:t>
      </w:r>
      <w:r w:rsidR="0027499F">
        <w:rPr>
          <w:rFonts w:ascii="Times New Roman" w:hAnsi="Times New Roman"/>
          <w:bCs/>
          <w:i/>
          <w:color w:val="auto"/>
          <w:sz w:val="22"/>
          <w:szCs w:val="22"/>
        </w:rPr>
        <w:t>)</w:t>
      </w:r>
    </w:p>
    <w:p w:rsidR="00894639" w:rsidRDefault="00894639">
      <w:pPr>
        <w:ind w:right="618"/>
        <w:jc w:val="both"/>
        <w:rPr>
          <w:rFonts w:ascii="Times New Roman" w:hAnsi="Times New Roman"/>
          <w:bCs/>
          <w:i/>
          <w:color w:val="auto"/>
          <w:sz w:val="22"/>
          <w:szCs w:val="22"/>
        </w:rPr>
      </w:pPr>
    </w:p>
    <w:p w:rsidR="00894639" w:rsidRDefault="00894639" w:rsidP="00894639">
      <w:pPr>
        <w:ind w:right="618"/>
        <w:jc w:val="both"/>
        <w:rPr>
          <w:rFonts w:ascii="Times New Roman" w:hAnsi="Times New Roman"/>
          <w:b/>
          <w:bCs/>
          <w:color w:val="auto"/>
          <w:sz w:val="22"/>
          <w:szCs w:val="22"/>
        </w:rPr>
      </w:pPr>
      <w:r>
        <w:rPr>
          <w:rFonts w:ascii="Times New Roman" w:hAnsi="Times New Roman"/>
          <w:bCs/>
          <w:i/>
          <w:color w:val="auto"/>
          <w:sz w:val="22"/>
          <w:szCs w:val="22"/>
        </w:rPr>
        <w:t xml:space="preserve">ART.6) </w:t>
      </w:r>
      <w:r w:rsidRPr="00B52F05">
        <w:rPr>
          <w:rFonts w:ascii="Times New Roman" w:hAnsi="Times New Roman"/>
          <w:b/>
          <w:bCs/>
          <w:color w:val="auto"/>
          <w:sz w:val="22"/>
          <w:szCs w:val="22"/>
          <w:u w:val="single"/>
        </w:rPr>
        <w:t>ADMISION MORFOLOGICA</w:t>
      </w:r>
    </w:p>
    <w:p w:rsidR="00894639" w:rsidRPr="00894639" w:rsidRDefault="00894639" w:rsidP="00894639">
      <w:pPr>
        <w:pStyle w:val="Prrafodelista"/>
        <w:numPr>
          <w:ilvl w:val="0"/>
          <w:numId w:val="21"/>
        </w:numPr>
        <w:ind w:right="618"/>
        <w:jc w:val="both"/>
        <w:rPr>
          <w:rFonts w:ascii="Times New Roman" w:hAnsi="Times New Roman"/>
          <w:bCs/>
        </w:rPr>
      </w:pPr>
      <w:r>
        <w:rPr>
          <w:rFonts w:ascii="Times New Roman" w:hAnsi="Times New Roman"/>
          <w:bCs/>
        </w:rPr>
        <w:t xml:space="preserve">Las admisiones morfológicas estarán sujetas a los reglamentos de cada </w:t>
      </w:r>
      <w:r w:rsidR="003F4510">
        <w:rPr>
          <w:rFonts w:ascii="Times New Roman" w:hAnsi="Times New Roman"/>
          <w:bCs/>
        </w:rPr>
        <w:t>Asociación</w:t>
      </w:r>
      <w:r>
        <w:rPr>
          <w:rFonts w:ascii="Times New Roman" w:hAnsi="Times New Roman"/>
          <w:bCs/>
        </w:rPr>
        <w:t xml:space="preserve"> en particular. </w:t>
      </w:r>
    </w:p>
    <w:p w:rsidR="00F31AE5" w:rsidRDefault="00B52F05">
      <w:pPr>
        <w:ind w:right="618"/>
        <w:jc w:val="both"/>
        <w:rPr>
          <w:rFonts w:ascii="Times New Roman" w:hAnsi="Times New Roman"/>
          <w:bCs/>
          <w:color w:val="auto"/>
          <w:sz w:val="22"/>
          <w:szCs w:val="22"/>
        </w:rPr>
      </w:pPr>
      <w:r>
        <w:rPr>
          <w:rFonts w:ascii="Times New Roman" w:hAnsi="Times New Roman"/>
          <w:bCs/>
          <w:color w:val="auto"/>
          <w:sz w:val="22"/>
          <w:szCs w:val="22"/>
        </w:rPr>
        <w:t>ART.7</w:t>
      </w:r>
      <w:r w:rsidR="00C17E84" w:rsidRPr="0062002A">
        <w:rPr>
          <w:rFonts w:ascii="Times New Roman" w:hAnsi="Times New Roman"/>
          <w:bCs/>
          <w:color w:val="auto"/>
          <w:sz w:val="22"/>
          <w:szCs w:val="22"/>
        </w:rPr>
        <w:t>)</w:t>
      </w:r>
      <w:r w:rsidR="00C17E84" w:rsidRPr="00407346">
        <w:rPr>
          <w:rFonts w:ascii="Times New Roman" w:hAnsi="Times New Roman"/>
          <w:bCs/>
          <w:color w:val="auto"/>
          <w:sz w:val="22"/>
          <w:szCs w:val="22"/>
        </w:rPr>
        <w:t xml:space="preserve"> </w:t>
      </w:r>
      <w:r w:rsidR="00F31AE5" w:rsidRPr="00B52F05">
        <w:rPr>
          <w:rFonts w:ascii="Times New Roman" w:hAnsi="Times New Roman"/>
          <w:b/>
          <w:bCs/>
          <w:color w:val="auto"/>
          <w:sz w:val="22"/>
          <w:szCs w:val="22"/>
          <w:u w:val="single"/>
        </w:rPr>
        <w:t>VENTAS:</w:t>
      </w:r>
    </w:p>
    <w:p w:rsidR="00C17E84" w:rsidRPr="00407346" w:rsidRDefault="00F31AE5">
      <w:pPr>
        <w:ind w:right="618"/>
        <w:jc w:val="both"/>
        <w:rPr>
          <w:rFonts w:ascii="Times New Roman" w:hAnsi="Times New Roman"/>
          <w:bCs/>
          <w:color w:val="auto"/>
          <w:sz w:val="22"/>
          <w:szCs w:val="22"/>
        </w:rPr>
      </w:pPr>
      <w:r>
        <w:rPr>
          <w:rFonts w:ascii="Times New Roman" w:hAnsi="Times New Roman"/>
          <w:bCs/>
          <w:i/>
          <w:color w:val="auto"/>
          <w:sz w:val="22"/>
          <w:szCs w:val="22"/>
          <w:u w:val="single"/>
        </w:rPr>
        <w:t>ADMI</w:t>
      </w:r>
      <w:r w:rsidR="00C17E84" w:rsidRPr="00407346">
        <w:rPr>
          <w:rFonts w:ascii="Times New Roman" w:hAnsi="Times New Roman"/>
          <w:bCs/>
          <w:i/>
          <w:color w:val="auto"/>
          <w:sz w:val="22"/>
          <w:szCs w:val="22"/>
          <w:u w:val="single"/>
        </w:rPr>
        <w:t>SIÓN VETERINARIA</w:t>
      </w:r>
      <w:r w:rsidR="005206EA">
        <w:rPr>
          <w:rFonts w:ascii="Times New Roman" w:hAnsi="Times New Roman"/>
          <w:bCs/>
          <w:i/>
          <w:color w:val="auto"/>
          <w:sz w:val="22"/>
          <w:szCs w:val="22"/>
          <w:u w:val="single"/>
        </w:rPr>
        <w:t xml:space="preserve"> </w:t>
      </w:r>
      <w:r w:rsidR="00503A4A">
        <w:rPr>
          <w:rFonts w:ascii="Times New Roman" w:hAnsi="Times New Roman"/>
          <w:bCs/>
          <w:i/>
          <w:color w:val="auto"/>
          <w:sz w:val="22"/>
          <w:szCs w:val="22"/>
          <w:u w:val="single"/>
        </w:rPr>
        <w:t>de la Sociedad Rural de Rio Cuarto</w:t>
      </w:r>
      <w:r w:rsidR="00C17E84" w:rsidRPr="00407346">
        <w:rPr>
          <w:rFonts w:ascii="Times New Roman" w:hAnsi="Times New Roman"/>
          <w:bCs/>
          <w:i/>
          <w:color w:val="auto"/>
          <w:sz w:val="22"/>
          <w:szCs w:val="22"/>
          <w:u w:val="single"/>
        </w:rPr>
        <w:t>:</w:t>
      </w:r>
      <w:r w:rsidR="00C17E84" w:rsidRPr="00407346">
        <w:rPr>
          <w:rFonts w:ascii="Times New Roman" w:hAnsi="Times New Roman"/>
          <w:bCs/>
          <w:color w:val="auto"/>
          <w:sz w:val="22"/>
          <w:szCs w:val="22"/>
        </w:rPr>
        <w:t xml:space="preserve"> son sus atribuciones</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1.) </w:t>
      </w:r>
      <w:r w:rsidRPr="00407346">
        <w:rPr>
          <w:rFonts w:ascii="Times New Roman" w:hAnsi="Times New Roman"/>
          <w:bCs/>
          <w:color w:val="auto"/>
          <w:sz w:val="22"/>
          <w:szCs w:val="22"/>
        </w:rPr>
        <w:tab/>
        <w:t>a) Control sanitario del estado general del equino.</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  </w:t>
      </w:r>
      <w:r w:rsidRPr="00407346">
        <w:rPr>
          <w:rFonts w:ascii="Times New Roman" w:hAnsi="Times New Roman"/>
          <w:bCs/>
          <w:color w:val="auto"/>
          <w:sz w:val="22"/>
          <w:szCs w:val="22"/>
        </w:rPr>
        <w:tab/>
        <w:t xml:space="preserve">b) Control de tara duras y blandas (de </w:t>
      </w:r>
      <w:r w:rsidR="0027499F" w:rsidRPr="00407346">
        <w:rPr>
          <w:rFonts w:ascii="Times New Roman" w:hAnsi="Times New Roman"/>
          <w:bCs/>
          <w:color w:val="auto"/>
          <w:sz w:val="22"/>
          <w:szCs w:val="22"/>
        </w:rPr>
        <w:t>origen hereditario o adquirido</w:t>
      </w:r>
      <w:r w:rsidRPr="00407346">
        <w:rPr>
          <w:rFonts w:ascii="Times New Roman" w:hAnsi="Times New Roman"/>
          <w:bCs/>
          <w:color w:val="auto"/>
          <w:sz w:val="22"/>
          <w:szCs w:val="22"/>
        </w:rPr>
        <w:t>).</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   </w:t>
      </w:r>
      <w:r w:rsidRPr="00407346">
        <w:rPr>
          <w:rFonts w:ascii="Times New Roman" w:hAnsi="Times New Roman"/>
          <w:bCs/>
          <w:color w:val="auto"/>
          <w:sz w:val="22"/>
          <w:szCs w:val="22"/>
        </w:rPr>
        <w:tab/>
        <w:t>c) Control de malformaciones óseas, articu</w:t>
      </w:r>
      <w:r w:rsidR="00EE5801">
        <w:rPr>
          <w:rFonts w:ascii="Times New Roman" w:hAnsi="Times New Roman"/>
          <w:bCs/>
          <w:color w:val="auto"/>
          <w:sz w:val="22"/>
          <w:szCs w:val="22"/>
        </w:rPr>
        <w:t>laciones y musculares, que pueda</w:t>
      </w:r>
      <w:r w:rsidRPr="00407346">
        <w:rPr>
          <w:rFonts w:ascii="Times New Roman" w:hAnsi="Times New Roman"/>
          <w:bCs/>
          <w:color w:val="auto"/>
          <w:sz w:val="22"/>
          <w:szCs w:val="22"/>
        </w:rPr>
        <w:t>n comprometer la funcionalidad del área topográfica donde se encuentra (adquiridas o hereditarias).</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    </w:t>
      </w:r>
      <w:r w:rsidRPr="00407346">
        <w:rPr>
          <w:rFonts w:ascii="Times New Roman" w:hAnsi="Times New Roman"/>
          <w:bCs/>
          <w:color w:val="auto"/>
          <w:sz w:val="22"/>
          <w:szCs w:val="22"/>
        </w:rPr>
        <w:tab/>
        <w:t>d) En el caso de reproductores, control de genitales.</w:t>
      </w:r>
    </w:p>
    <w:p w:rsidR="00C17E84" w:rsidRPr="00407346"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 xml:space="preserve">  </w:t>
      </w:r>
      <w:r w:rsidRPr="00407346">
        <w:rPr>
          <w:rFonts w:ascii="Times New Roman" w:hAnsi="Times New Roman"/>
          <w:bCs/>
          <w:color w:val="auto"/>
          <w:sz w:val="22"/>
          <w:szCs w:val="22"/>
        </w:rPr>
        <w:tab/>
        <w:t>e) Toda anomalía de carácter hereditario, será factor de descalificación automática.</w:t>
      </w:r>
    </w:p>
    <w:p w:rsidR="00F31AE5"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ab/>
        <w:t>f) Toda anomalía de carácter adquirida,</w:t>
      </w:r>
      <w:r w:rsidR="00EE5801">
        <w:rPr>
          <w:rFonts w:ascii="Times New Roman" w:hAnsi="Times New Roman"/>
          <w:bCs/>
          <w:color w:val="auto"/>
          <w:sz w:val="22"/>
          <w:szCs w:val="22"/>
        </w:rPr>
        <w:t xml:space="preserve"> que modifique el equilibrio aná</w:t>
      </w:r>
      <w:r w:rsidRPr="00407346">
        <w:rPr>
          <w:rFonts w:ascii="Times New Roman" w:hAnsi="Times New Roman"/>
          <w:bCs/>
          <w:color w:val="auto"/>
          <w:sz w:val="22"/>
          <w:szCs w:val="22"/>
        </w:rPr>
        <w:t>tomo - fisiológico y funcional del equino, será factor de descalificación automática.</w:t>
      </w:r>
    </w:p>
    <w:p w:rsidR="00597A1D" w:rsidRDefault="00597A1D" w:rsidP="00597A1D">
      <w:pPr>
        <w:ind w:right="618"/>
        <w:jc w:val="both"/>
        <w:rPr>
          <w:rFonts w:ascii="Times New Roman" w:hAnsi="Times New Roman"/>
          <w:b/>
          <w:bCs/>
          <w:color w:val="auto"/>
          <w:sz w:val="22"/>
          <w:szCs w:val="22"/>
          <w:u w:val="single"/>
        </w:rPr>
      </w:pPr>
      <w:r w:rsidRPr="0062002A">
        <w:rPr>
          <w:rFonts w:ascii="Times New Roman" w:hAnsi="Times New Roman"/>
          <w:b/>
          <w:bCs/>
          <w:color w:val="auto"/>
          <w:sz w:val="22"/>
          <w:szCs w:val="22"/>
          <w:u w:val="single"/>
        </w:rPr>
        <w:t>En base a su criterio determinará si el producto presentado puede o no salir a Venta en el marco de la Exposición de la Sociedad Rural de Rio Cuarto.</w:t>
      </w:r>
    </w:p>
    <w:p w:rsidR="0098469F" w:rsidRDefault="0098469F" w:rsidP="00004FF7">
      <w:pPr>
        <w:rPr>
          <w:rFonts w:ascii="Times New Roman" w:hAnsi="Times New Roman"/>
          <w:bCs/>
          <w:color w:val="auto"/>
          <w:sz w:val="22"/>
          <w:szCs w:val="22"/>
        </w:rPr>
      </w:pPr>
    </w:p>
    <w:p w:rsidR="00004FF7" w:rsidRPr="0098469F" w:rsidRDefault="00004FF7" w:rsidP="00004FF7">
      <w:pPr>
        <w:rPr>
          <w:rFonts w:ascii="Times New Roman" w:hAnsi="Times New Roman"/>
          <w:color w:val="auto"/>
          <w:sz w:val="22"/>
          <w:szCs w:val="22"/>
        </w:rPr>
      </w:pPr>
      <w:r w:rsidRPr="0098469F">
        <w:rPr>
          <w:rFonts w:ascii="Times New Roman" w:hAnsi="Times New Roman"/>
          <w:bCs/>
          <w:color w:val="auto"/>
          <w:sz w:val="22"/>
          <w:szCs w:val="22"/>
        </w:rPr>
        <w:t>2.)</w:t>
      </w:r>
      <w:r w:rsidRPr="0098469F">
        <w:rPr>
          <w:rFonts w:ascii="Times New Roman" w:hAnsi="Times New Roman"/>
          <w:b/>
          <w:bCs/>
          <w:color w:val="auto"/>
          <w:sz w:val="22"/>
          <w:szCs w:val="22"/>
        </w:rPr>
        <w:t xml:space="preserve"> </w:t>
      </w:r>
      <w:r w:rsidRPr="0098469F">
        <w:rPr>
          <w:rFonts w:ascii="Times New Roman" w:hAnsi="Times New Roman"/>
          <w:bCs/>
          <w:color w:val="auto"/>
          <w:sz w:val="22"/>
          <w:szCs w:val="22"/>
        </w:rPr>
        <w:t>Condición del equino ante la Admisión Veterinaria (AV)</w:t>
      </w:r>
    </w:p>
    <w:p w:rsidR="0098469F" w:rsidRDefault="0098469F" w:rsidP="00004FF7">
      <w:pPr>
        <w:rPr>
          <w:rFonts w:ascii="Times New Roman" w:hAnsi="Times New Roman"/>
          <w:bCs/>
          <w:i/>
          <w:iCs/>
          <w:color w:val="auto"/>
          <w:sz w:val="22"/>
          <w:szCs w:val="22"/>
          <w:u w:val="single"/>
        </w:rPr>
      </w:pPr>
    </w:p>
    <w:p w:rsidR="00004FF7" w:rsidRPr="0098469F" w:rsidRDefault="00004FF7" w:rsidP="00004FF7">
      <w:pPr>
        <w:rPr>
          <w:rFonts w:ascii="Times New Roman" w:hAnsi="Times New Roman"/>
          <w:b/>
          <w:color w:val="auto"/>
          <w:sz w:val="22"/>
          <w:szCs w:val="22"/>
        </w:rPr>
      </w:pPr>
      <w:r w:rsidRPr="0098469F">
        <w:rPr>
          <w:rFonts w:ascii="Times New Roman" w:hAnsi="Times New Roman"/>
          <w:bCs/>
          <w:i/>
          <w:iCs/>
          <w:color w:val="auto"/>
          <w:sz w:val="22"/>
          <w:szCs w:val="22"/>
          <w:u w:val="single"/>
        </w:rPr>
        <w:t>Admitido:</w:t>
      </w:r>
      <w:r w:rsidRPr="0098469F">
        <w:rPr>
          <w:rFonts w:ascii="Times New Roman" w:hAnsi="Times New Roman"/>
          <w:bCs/>
          <w:color w:val="auto"/>
          <w:sz w:val="22"/>
          <w:szCs w:val="22"/>
          <w:u w:val="single"/>
        </w:rPr>
        <w:t xml:space="preserve"> </w:t>
      </w:r>
      <w:r w:rsidRPr="0098469F">
        <w:rPr>
          <w:rFonts w:ascii="Times New Roman" w:hAnsi="Times New Roman"/>
          <w:bCs/>
          <w:color w:val="auto"/>
          <w:sz w:val="22"/>
          <w:szCs w:val="22"/>
        </w:rPr>
        <w:t>El animal queda admitido para participar de la exposición.</w:t>
      </w:r>
    </w:p>
    <w:p w:rsidR="0098469F" w:rsidRDefault="0098469F" w:rsidP="00004FF7">
      <w:pPr>
        <w:overflowPunct/>
        <w:autoSpaceDE/>
        <w:autoSpaceDN/>
        <w:adjustRightInd/>
        <w:spacing w:after="200" w:line="276" w:lineRule="auto"/>
        <w:textAlignment w:val="auto"/>
        <w:rPr>
          <w:rFonts w:ascii="Times New Roman" w:hAnsi="Times New Roman"/>
          <w:bCs/>
          <w:i/>
          <w:iCs/>
          <w:color w:val="auto"/>
          <w:sz w:val="22"/>
          <w:szCs w:val="22"/>
          <w:u w:val="single"/>
        </w:rPr>
      </w:pPr>
    </w:p>
    <w:p w:rsidR="0098469F" w:rsidRDefault="00004FF7" w:rsidP="00004FF7">
      <w:pPr>
        <w:overflowPunct/>
        <w:autoSpaceDE/>
        <w:autoSpaceDN/>
        <w:adjustRightInd/>
        <w:spacing w:after="200" w:line="276" w:lineRule="auto"/>
        <w:textAlignment w:val="auto"/>
        <w:rPr>
          <w:rFonts w:ascii="Times New Roman" w:hAnsi="Times New Roman"/>
          <w:bCs/>
          <w:color w:val="auto"/>
          <w:sz w:val="22"/>
          <w:szCs w:val="22"/>
        </w:rPr>
      </w:pPr>
      <w:r w:rsidRPr="0098469F">
        <w:rPr>
          <w:rFonts w:ascii="Times New Roman" w:hAnsi="Times New Roman"/>
          <w:bCs/>
          <w:i/>
          <w:iCs/>
          <w:color w:val="auto"/>
          <w:sz w:val="22"/>
          <w:szCs w:val="22"/>
          <w:u w:val="single"/>
        </w:rPr>
        <w:t xml:space="preserve">Admitido Observado: </w:t>
      </w:r>
      <w:r w:rsidRPr="0098469F">
        <w:rPr>
          <w:rFonts w:ascii="Times New Roman" w:hAnsi="Times New Roman"/>
          <w:bCs/>
          <w:color w:val="auto"/>
          <w:sz w:val="22"/>
          <w:szCs w:val="22"/>
        </w:rPr>
        <w:t>El animal queda admitido para participar de la exposición, con una o más observaciones para la clasificación.</w:t>
      </w:r>
    </w:p>
    <w:p w:rsidR="00004FF7" w:rsidRPr="0098469F" w:rsidRDefault="00004FF7" w:rsidP="00004FF7">
      <w:pPr>
        <w:overflowPunct/>
        <w:autoSpaceDE/>
        <w:autoSpaceDN/>
        <w:adjustRightInd/>
        <w:spacing w:after="200" w:line="276" w:lineRule="auto"/>
        <w:textAlignment w:val="auto"/>
        <w:rPr>
          <w:rFonts w:ascii="Times New Roman" w:hAnsi="Times New Roman"/>
          <w:bCs/>
          <w:color w:val="auto"/>
          <w:sz w:val="22"/>
          <w:szCs w:val="22"/>
        </w:rPr>
      </w:pPr>
      <w:r w:rsidRPr="0098469F">
        <w:rPr>
          <w:rFonts w:ascii="Times New Roman" w:hAnsi="Times New Roman"/>
          <w:bCs/>
          <w:i/>
          <w:iCs/>
          <w:color w:val="auto"/>
          <w:sz w:val="22"/>
          <w:szCs w:val="22"/>
          <w:u w:val="single"/>
        </w:rPr>
        <w:t>Rechazo Temporario:</w:t>
      </w:r>
      <w:r w:rsidRPr="0098469F">
        <w:rPr>
          <w:rFonts w:ascii="Times New Roman" w:hAnsi="Times New Roman"/>
          <w:bCs/>
          <w:color w:val="auto"/>
          <w:sz w:val="22"/>
          <w:szCs w:val="22"/>
          <w:u w:val="single"/>
        </w:rPr>
        <w:t xml:space="preserve"> </w:t>
      </w:r>
      <w:r w:rsidRPr="0098469F">
        <w:rPr>
          <w:rFonts w:ascii="Times New Roman" w:hAnsi="Times New Roman"/>
          <w:bCs/>
          <w:color w:val="auto"/>
          <w:sz w:val="22"/>
          <w:szCs w:val="22"/>
        </w:rPr>
        <w:t>El animal es rechazado de la muestra en forma temporaria, pudiendo participar en muestras posteriores.</w:t>
      </w:r>
    </w:p>
    <w:p w:rsidR="00004FF7" w:rsidRPr="0098469F" w:rsidRDefault="00004FF7" w:rsidP="00004FF7">
      <w:pPr>
        <w:overflowPunct/>
        <w:autoSpaceDE/>
        <w:autoSpaceDN/>
        <w:adjustRightInd/>
        <w:spacing w:after="200" w:line="276" w:lineRule="auto"/>
        <w:textAlignment w:val="auto"/>
        <w:rPr>
          <w:rFonts w:ascii="Times New Roman" w:hAnsi="Times New Roman"/>
          <w:color w:val="auto"/>
          <w:sz w:val="22"/>
          <w:szCs w:val="22"/>
        </w:rPr>
      </w:pPr>
      <w:r w:rsidRPr="0098469F">
        <w:rPr>
          <w:rFonts w:ascii="Times New Roman" w:hAnsi="Times New Roman"/>
          <w:bCs/>
          <w:i/>
          <w:iCs/>
          <w:color w:val="auto"/>
          <w:sz w:val="22"/>
          <w:szCs w:val="22"/>
          <w:u w:val="single"/>
        </w:rPr>
        <w:t xml:space="preserve">Rechazo Definitivo: </w:t>
      </w:r>
      <w:r w:rsidRPr="0098469F">
        <w:rPr>
          <w:rFonts w:ascii="Times New Roman" w:hAnsi="Times New Roman"/>
          <w:bCs/>
          <w:color w:val="auto"/>
          <w:sz w:val="22"/>
          <w:szCs w:val="22"/>
        </w:rPr>
        <w:t xml:space="preserve">El animal es rechazado de forma definitiva no pudiendo participar de ninguna muestra de estas características, patrocinadas por las asociaciones de cada raza. </w:t>
      </w:r>
    </w:p>
    <w:p w:rsidR="00D83B86" w:rsidRPr="00004FF7" w:rsidRDefault="00004FF7" w:rsidP="00004FF7">
      <w:pPr>
        <w:overflowPunct/>
        <w:autoSpaceDE/>
        <w:autoSpaceDN/>
        <w:adjustRightInd/>
        <w:spacing w:after="200" w:line="276" w:lineRule="auto"/>
        <w:textAlignment w:val="auto"/>
        <w:rPr>
          <w:color w:val="auto"/>
        </w:rPr>
      </w:pPr>
      <w:r>
        <w:rPr>
          <w:rFonts w:ascii="Times New Roman" w:hAnsi="Times New Roman"/>
          <w:bCs/>
          <w:color w:val="auto"/>
          <w:sz w:val="22"/>
          <w:szCs w:val="22"/>
        </w:rPr>
        <w:t>3</w:t>
      </w:r>
      <w:r w:rsidR="00D83B86">
        <w:rPr>
          <w:rFonts w:ascii="Times New Roman" w:hAnsi="Times New Roman"/>
          <w:bCs/>
          <w:color w:val="auto"/>
          <w:sz w:val="22"/>
          <w:szCs w:val="22"/>
        </w:rPr>
        <w:t xml:space="preserve">.) </w:t>
      </w:r>
      <w:r w:rsidR="00D83B86" w:rsidRPr="00407346">
        <w:rPr>
          <w:rFonts w:ascii="Times New Roman" w:hAnsi="Times New Roman"/>
          <w:bCs/>
          <w:color w:val="auto"/>
          <w:sz w:val="22"/>
          <w:szCs w:val="22"/>
        </w:rPr>
        <w:t>Los expositores podrán consignar sus productos a las firmas martilleras autorizadas. Las ventas particulares deberán ser comunicadas a la Sociedad Rural de Río Cuarto o a la firma martillera a la que han sido consignados esos animale</w:t>
      </w:r>
      <w:r w:rsidR="00D83B86">
        <w:rPr>
          <w:rFonts w:ascii="Times New Roman" w:hAnsi="Times New Roman"/>
          <w:bCs/>
          <w:color w:val="auto"/>
          <w:sz w:val="22"/>
          <w:szCs w:val="22"/>
        </w:rPr>
        <w:t>s.</w:t>
      </w:r>
      <w:r w:rsidR="00D83B86" w:rsidRPr="0062002A">
        <w:rPr>
          <w:rFonts w:ascii="Times New Roman" w:hAnsi="Times New Roman"/>
          <w:b/>
          <w:bCs/>
          <w:color w:val="auto"/>
          <w:sz w:val="22"/>
          <w:szCs w:val="22"/>
        </w:rPr>
        <w:tab/>
      </w:r>
    </w:p>
    <w:p w:rsidR="00D83B86" w:rsidRDefault="00004FF7" w:rsidP="00D83B86">
      <w:pPr>
        <w:ind w:right="618"/>
        <w:jc w:val="both"/>
        <w:rPr>
          <w:rFonts w:ascii="Times New Roman" w:hAnsi="Times New Roman"/>
          <w:bCs/>
          <w:color w:val="auto"/>
          <w:sz w:val="22"/>
          <w:szCs w:val="22"/>
        </w:rPr>
      </w:pPr>
      <w:r>
        <w:rPr>
          <w:rFonts w:ascii="Times New Roman" w:hAnsi="Times New Roman"/>
          <w:bCs/>
          <w:color w:val="auto"/>
          <w:sz w:val="22"/>
          <w:szCs w:val="22"/>
        </w:rPr>
        <w:lastRenderedPageBreak/>
        <w:t>4</w:t>
      </w:r>
      <w:r w:rsidR="00D83B86" w:rsidRPr="00EC4102">
        <w:rPr>
          <w:rFonts w:ascii="Times New Roman" w:hAnsi="Times New Roman"/>
          <w:bCs/>
          <w:color w:val="auto"/>
          <w:sz w:val="22"/>
          <w:szCs w:val="22"/>
        </w:rPr>
        <w:t>.)</w:t>
      </w:r>
      <w:r w:rsidR="00D83B86">
        <w:rPr>
          <w:rFonts w:ascii="Times New Roman" w:hAnsi="Times New Roman"/>
          <w:b/>
          <w:bCs/>
          <w:color w:val="auto"/>
          <w:sz w:val="22"/>
          <w:szCs w:val="22"/>
        </w:rPr>
        <w:t xml:space="preserve"> </w:t>
      </w:r>
      <w:r w:rsidR="003F4510">
        <w:rPr>
          <w:rFonts w:ascii="Times New Roman" w:hAnsi="Times New Roman"/>
          <w:bCs/>
          <w:color w:val="auto"/>
          <w:sz w:val="22"/>
          <w:szCs w:val="22"/>
        </w:rPr>
        <w:t>Derecho de Venta: Se cobrará según lo acordado entre la entidad consignataria y la Sociedad rural de Rio Cuarto.</w:t>
      </w:r>
    </w:p>
    <w:p w:rsidR="00004FF7" w:rsidRDefault="00004FF7" w:rsidP="00D83B86">
      <w:pPr>
        <w:ind w:right="618"/>
        <w:jc w:val="both"/>
        <w:rPr>
          <w:rFonts w:ascii="Times New Roman" w:hAnsi="Times New Roman"/>
          <w:bCs/>
          <w:color w:val="C00000"/>
          <w:sz w:val="22"/>
          <w:szCs w:val="22"/>
        </w:rPr>
      </w:pPr>
    </w:p>
    <w:p w:rsidR="00597A1D" w:rsidRDefault="00597A1D" w:rsidP="00D83B86">
      <w:pPr>
        <w:jc w:val="both"/>
        <w:rPr>
          <w:rFonts w:ascii="Times New Roman" w:hAnsi="Times New Roman"/>
          <w:b/>
          <w:bCs/>
          <w:color w:val="auto"/>
          <w:sz w:val="28"/>
          <w:szCs w:val="28"/>
          <w:u w:val="single"/>
        </w:rPr>
      </w:pPr>
    </w:p>
    <w:p w:rsidR="00D83B86" w:rsidRDefault="00D83B86" w:rsidP="00D83B86">
      <w:pPr>
        <w:jc w:val="both"/>
        <w:rPr>
          <w:rFonts w:ascii="Times New Roman" w:hAnsi="Times New Roman"/>
          <w:b/>
          <w:bCs/>
          <w:color w:val="auto"/>
          <w:szCs w:val="24"/>
        </w:rPr>
      </w:pPr>
      <w:r w:rsidRPr="00781C50">
        <w:rPr>
          <w:rFonts w:ascii="Times New Roman" w:hAnsi="Times New Roman"/>
          <w:b/>
          <w:bCs/>
          <w:color w:val="auto"/>
          <w:szCs w:val="24"/>
          <w:u w:val="single"/>
        </w:rPr>
        <w:t>IMPORTANTE</w:t>
      </w:r>
      <w:r w:rsidRPr="00781C50">
        <w:rPr>
          <w:rFonts w:ascii="Times New Roman" w:hAnsi="Times New Roman"/>
          <w:b/>
          <w:i/>
          <w:szCs w:val="24"/>
          <w:u w:val="single"/>
        </w:rPr>
        <w:t>:</w:t>
      </w:r>
      <w:r w:rsidRPr="00781C50">
        <w:rPr>
          <w:rFonts w:ascii="Times New Roman" w:hAnsi="Times New Roman"/>
          <w:b/>
          <w:szCs w:val="24"/>
        </w:rPr>
        <w:t xml:space="preserve"> </w:t>
      </w:r>
      <w:r w:rsidRPr="00781C50">
        <w:rPr>
          <w:rFonts w:ascii="Times New Roman" w:hAnsi="Times New Roman"/>
          <w:b/>
          <w:bCs/>
          <w:color w:val="auto"/>
          <w:szCs w:val="24"/>
        </w:rPr>
        <w:t>Todo expositor que resuelva enviar su ejemplar a venta como manso de silla, pasará una prueba de manejo por un responsable de la entidad organizadora.</w:t>
      </w:r>
    </w:p>
    <w:p w:rsidR="00F6345E" w:rsidRDefault="00F6345E" w:rsidP="00D83B86">
      <w:pPr>
        <w:jc w:val="both"/>
        <w:rPr>
          <w:rFonts w:ascii="Times New Roman" w:hAnsi="Times New Roman"/>
          <w:b/>
          <w:bCs/>
          <w:color w:val="auto"/>
          <w:szCs w:val="24"/>
        </w:rPr>
      </w:pPr>
    </w:p>
    <w:p w:rsidR="00F6345E" w:rsidRPr="00F6345E" w:rsidRDefault="00F6345E" w:rsidP="00D83B86">
      <w:pPr>
        <w:jc w:val="both"/>
        <w:rPr>
          <w:rFonts w:ascii="Times New Roman" w:hAnsi="Times New Roman"/>
          <w:b/>
          <w:bCs/>
          <w:color w:val="00B050"/>
          <w:szCs w:val="24"/>
        </w:rPr>
      </w:pPr>
    </w:p>
    <w:p w:rsidR="00D83B86" w:rsidRPr="00E2280E" w:rsidRDefault="00D83B86">
      <w:pPr>
        <w:ind w:right="618"/>
        <w:jc w:val="both"/>
        <w:rPr>
          <w:rFonts w:ascii="Times New Roman" w:hAnsi="Times New Roman"/>
          <w:bCs/>
          <w:color w:val="auto"/>
          <w:sz w:val="22"/>
          <w:szCs w:val="22"/>
        </w:rPr>
      </w:pPr>
    </w:p>
    <w:p w:rsidR="00C17E84" w:rsidRDefault="00C17E84">
      <w:pPr>
        <w:ind w:right="618"/>
        <w:jc w:val="both"/>
        <w:rPr>
          <w:rFonts w:ascii="Times New Roman" w:hAnsi="Times New Roman"/>
          <w:bCs/>
          <w:color w:val="auto"/>
          <w:sz w:val="22"/>
          <w:szCs w:val="22"/>
        </w:rPr>
      </w:pPr>
      <w:r w:rsidRPr="00407346">
        <w:rPr>
          <w:rFonts w:ascii="Times New Roman" w:hAnsi="Times New Roman"/>
          <w:bCs/>
          <w:color w:val="auto"/>
          <w:sz w:val="22"/>
          <w:szCs w:val="22"/>
        </w:rPr>
        <w:tab/>
      </w:r>
    </w:p>
    <w:p w:rsidR="00781C50" w:rsidRPr="00781C50" w:rsidRDefault="00EC4102" w:rsidP="00894639">
      <w:pPr>
        <w:ind w:right="618"/>
        <w:jc w:val="both"/>
        <w:rPr>
          <w:rFonts w:ascii="Times New Roman" w:hAnsi="Times New Roman"/>
          <w:b/>
          <w:bCs/>
        </w:rPr>
      </w:pPr>
      <w:r>
        <w:rPr>
          <w:rFonts w:ascii="Times New Roman" w:hAnsi="Times New Roman"/>
          <w:bCs/>
          <w:color w:val="auto"/>
          <w:sz w:val="22"/>
          <w:szCs w:val="22"/>
        </w:rPr>
        <w:t xml:space="preserve">          </w:t>
      </w:r>
    </w:p>
    <w:p w:rsidR="00781C50" w:rsidRPr="00781C50" w:rsidRDefault="00781C50" w:rsidP="00781C50">
      <w:pPr>
        <w:pStyle w:val="Prrafodelista"/>
        <w:ind w:right="618"/>
        <w:jc w:val="both"/>
        <w:rPr>
          <w:rFonts w:ascii="Times New Roman" w:hAnsi="Times New Roman"/>
          <w:b/>
          <w:bCs/>
        </w:rPr>
      </w:pPr>
    </w:p>
    <w:p w:rsidR="00C34757" w:rsidRPr="00536984" w:rsidRDefault="00536984" w:rsidP="00536984">
      <w:pPr>
        <w:tabs>
          <w:tab w:val="left" w:pos="2951"/>
          <w:tab w:val="center" w:pos="4919"/>
        </w:tabs>
        <w:ind w:right="618"/>
        <w:rPr>
          <w:rFonts w:ascii="Times New Roman" w:hAnsi="Times New Roman"/>
          <w:b/>
          <w:bCs/>
          <w:color w:val="FF0000"/>
          <w:sz w:val="22"/>
          <w:szCs w:val="22"/>
        </w:rPr>
      </w:pPr>
      <w:r>
        <w:rPr>
          <w:rFonts w:ascii="Times New Roman" w:hAnsi="Times New Roman"/>
          <w:bCs/>
          <w:color w:val="auto"/>
          <w:sz w:val="22"/>
          <w:szCs w:val="22"/>
        </w:rPr>
        <w:t xml:space="preserve">        </w:t>
      </w:r>
    </w:p>
    <w:p w:rsidR="00904024" w:rsidRDefault="00904024" w:rsidP="00C34757">
      <w:pPr>
        <w:tabs>
          <w:tab w:val="left" w:pos="2951"/>
          <w:tab w:val="center" w:pos="4919"/>
        </w:tabs>
        <w:ind w:right="618"/>
        <w:rPr>
          <w:rFonts w:ascii="Times New Roman" w:hAnsi="Times New Roman"/>
          <w:bCs/>
          <w:color w:val="auto"/>
          <w:sz w:val="22"/>
          <w:szCs w:val="22"/>
        </w:rPr>
      </w:pPr>
    </w:p>
    <w:p w:rsidR="00815FDF" w:rsidRDefault="00815FDF">
      <w:pPr>
        <w:ind w:right="618"/>
        <w:jc w:val="both"/>
        <w:rPr>
          <w:rFonts w:ascii="Times New Roman" w:hAnsi="Times New Roman"/>
          <w:bCs/>
          <w:color w:val="auto"/>
          <w:sz w:val="22"/>
          <w:szCs w:val="22"/>
        </w:rPr>
      </w:pPr>
    </w:p>
    <w:p w:rsidR="00815FDF" w:rsidRDefault="00815FDF">
      <w:pPr>
        <w:jc w:val="center"/>
        <w:rPr>
          <w:rFonts w:ascii="Times New Roman" w:hAnsi="Times New Roman"/>
          <w:b/>
          <w:color w:val="auto"/>
          <w:sz w:val="36"/>
          <w:szCs w:val="36"/>
          <w:u w:val="single"/>
        </w:rPr>
      </w:pPr>
    </w:p>
    <w:p w:rsidR="002676BF" w:rsidRDefault="002676BF">
      <w:pPr>
        <w:overflowPunct/>
        <w:autoSpaceDE/>
        <w:autoSpaceDN/>
        <w:adjustRightInd/>
        <w:textAlignment w:val="auto"/>
        <w:rPr>
          <w:rFonts w:ascii="Times New Roman" w:hAnsi="Times New Roman"/>
          <w:color w:val="auto"/>
          <w:sz w:val="36"/>
          <w:szCs w:val="36"/>
        </w:rPr>
      </w:pPr>
      <w:r>
        <w:rPr>
          <w:rFonts w:ascii="Times New Roman" w:hAnsi="Times New Roman"/>
          <w:color w:val="auto"/>
          <w:sz w:val="36"/>
          <w:szCs w:val="36"/>
        </w:rPr>
        <w:br w:type="page"/>
      </w:r>
    </w:p>
    <w:p w:rsidR="00C17E84" w:rsidRPr="00851772" w:rsidRDefault="00C17E84">
      <w:pPr>
        <w:jc w:val="both"/>
        <w:rPr>
          <w:rFonts w:ascii="Times New Roman" w:hAnsi="Times New Roman"/>
          <w:b/>
          <w:bCs/>
          <w:color w:val="auto"/>
          <w:sz w:val="28"/>
          <w:szCs w:val="28"/>
        </w:rPr>
      </w:pPr>
    </w:p>
    <w:sectPr w:rsidR="00C17E84" w:rsidRPr="00851772" w:rsidSect="004F5E1D">
      <w:headerReference w:type="even" r:id="rId10"/>
      <w:headerReference w:type="default" r:id="rId11"/>
      <w:footerReference w:type="even" r:id="rId12"/>
      <w:footerReference w:type="default" r:id="rId13"/>
      <w:headerReference w:type="first" r:id="rId14"/>
      <w:footerReference w:type="first" r:id="rId15"/>
      <w:pgSz w:w="11907" w:h="16840" w:code="9"/>
      <w:pgMar w:top="737" w:right="544" w:bottom="1661" w:left="567" w:header="567" w:footer="340" w:gutter="34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3A" w:rsidRDefault="00D2433A">
      <w:r>
        <w:separator/>
      </w:r>
    </w:p>
  </w:endnote>
  <w:endnote w:type="continuationSeparator" w:id="0">
    <w:p w:rsidR="00D2433A" w:rsidRDefault="00D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95" w:rsidRDefault="00BC3F9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95" w:rsidRDefault="00BC3F9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95" w:rsidRDefault="00BC3F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3A" w:rsidRDefault="00D2433A">
      <w:r>
        <w:separator/>
      </w:r>
    </w:p>
  </w:footnote>
  <w:footnote w:type="continuationSeparator" w:id="0">
    <w:p w:rsidR="00D2433A" w:rsidRDefault="00D243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95" w:rsidRDefault="00BC3F9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95" w:rsidRDefault="00BC3F95" w:rsidP="00BC3F95">
    <w:pPr>
      <w:pStyle w:val="Encabezado"/>
      <w:ind w:left="-284" w:right="-800"/>
      <w:rPr>
        <w:rFonts w:ascii="Times New Roman" w:hAnsi="Times New Roman"/>
        <w:b/>
        <w:color w:val="auto"/>
        <w:sz w:val="36"/>
      </w:rPr>
    </w:pPr>
    <w:r>
      <w:rPr>
        <w:rFonts w:ascii="Times New Roman" w:hAnsi="Times New Roman"/>
        <w:b/>
        <w:sz w:val="36"/>
      </w:rPr>
      <w:t xml:space="preserve">   </w:t>
    </w:r>
    <w:r>
      <w:rPr>
        <w:rFonts w:ascii="Times New Roman" w:hAnsi="Times New Roman"/>
        <w:b/>
        <w:sz w:val="36"/>
      </w:rPr>
      <w:object w:dxaOrig="181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0.75pt">
          <v:imagedata r:id="rId1" o:title=""/>
        </v:shape>
        <o:OLEObject Type="Embed" ProgID="CDraw" ShapeID="_x0000_i1025" DrawAspect="Content" ObjectID="_1719389212" r:id="rId2"/>
      </w:object>
    </w:r>
    <w:r>
      <w:rPr>
        <w:rFonts w:ascii="Times New Roman" w:hAnsi="Times New Roman"/>
        <w:b/>
        <w:sz w:val="36"/>
      </w:rPr>
      <w:t xml:space="preserve">     </w:t>
    </w:r>
    <w:r>
      <w:rPr>
        <w:rFonts w:ascii="Times New Roman" w:hAnsi="Times New Roman"/>
        <w:b/>
        <w:color w:val="auto"/>
        <w:sz w:val="36"/>
      </w:rPr>
      <w:t>SOCIEDAD RURAL DE RIO CUARTO</w:t>
    </w:r>
  </w:p>
  <w:p w:rsidR="00BC3F95" w:rsidRPr="00960222" w:rsidRDefault="00BC3F95" w:rsidP="00BC3F95">
    <w:pPr>
      <w:pStyle w:val="Encabezado"/>
      <w:ind w:left="-284" w:right="-800"/>
      <w:rPr>
        <w:rFonts w:ascii="Times New Roman" w:hAnsi="Times New Roman"/>
        <w:b/>
        <w:i/>
        <w:color w:val="auto"/>
        <w:sz w:val="28"/>
        <w:szCs w:val="28"/>
      </w:rPr>
    </w:pPr>
    <w:r>
      <w:rPr>
        <w:rFonts w:ascii="Times New Roman" w:hAnsi="Times New Roman"/>
        <w:b/>
        <w:color w:val="auto"/>
        <w:sz w:val="36"/>
      </w:rPr>
      <w:t xml:space="preserve">                                      </w:t>
    </w:r>
    <w:r w:rsidRPr="00960222">
      <w:rPr>
        <w:rFonts w:ascii="Times New Roman" w:hAnsi="Times New Roman"/>
        <w:b/>
        <w:i/>
        <w:color w:val="auto"/>
        <w:sz w:val="36"/>
      </w:rPr>
      <w:t>¡</w:t>
    </w:r>
    <w:r w:rsidRPr="00960222">
      <w:rPr>
        <w:rFonts w:ascii="Times New Roman" w:hAnsi="Times New Roman"/>
        <w:b/>
        <w:i/>
        <w:color w:val="auto"/>
        <w:sz w:val="28"/>
        <w:szCs w:val="28"/>
      </w:rPr>
      <w:t>8</w:t>
    </w:r>
    <w:r>
      <w:rPr>
        <w:rFonts w:ascii="Times New Roman" w:hAnsi="Times New Roman"/>
        <w:b/>
        <w:i/>
        <w:color w:val="auto"/>
        <w:sz w:val="28"/>
        <w:szCs w:val="28"/>
      </w:rPr>
      <w:t>8</w:t>
    </w:r>
    <w:r w:rsidRPr="00960222">
      <w:rPr>
        <w:rFonts w:ascii="Times New Roman" w:hAnsi="Times New Roman"/>
        <w:b/>
        <w:i/>
        <w:color w:val="auto"/>
        <w:sz w:val="28"/>
        <w:szCs w:val="28"/>
      </w:rPr>
      <w:t xml:space="preserve"> años junto al campo! </w:t>
    </w:r>
  </w:p>
  <w:p w:rsidR="00BC3F95" w:rsidRDefault="00BC3F95" w:rsidP="00BC3F95">
    <w:pPr>
      <w:pStyle w:val="Encabezado"/>
      <w:ind w:left="-284" w:right="-800"/>
      <w:jc w:val="center"/>
      <w:rPr>
        <w:rFonts w:ascii="Times New Roman" w:hAnsi="Times New Roman"/>
        <w:color w:val="auto"/>
        <w:sz w:val="20"/>
      </w:rPr>
    </w:pPr>
  </w:p>
  <w:p w:rsidR="00BC3F95" w:rsidRPr="002F0146" w:rsidRDefault="00BC3F95" w:rsidP="00BC3F95">
    <w:pPr>
      <w:pStyle w:val="Encabezado"/>
      <w:pBdr>
        <w:top w:val="single" w:sz="6" w:space="1" w:color="auto"/>
        <w:bottom w:val="single" w:sz="6" w:space="1" w:color="auto"/>
      </w:pBdr>
      <w:ind w:left="-284" w:right="-800"/>
      <w:jc w:val="center"/>
      <w:rPr>
        <w:rFonts w:ascii="Times New Roman" w:hAnsi="Times New Roman"/>
        <w:b/>
        <w:color w:val="auto"/>
        <w:sz w:val="18"/>
        <w:szCs w:val="18"/>
      </w:rPr>
    </w:pPr>
    <w:bookmarkStart w:id="0" w:name="_GoBack"/>
    <w:r w:rsidRPr="002F0146">
      <w:rPr>
        <w:rFonts w:ascii="Times New Roman" w:hAnsi="Times New Roman"/>
        <w:b/>
        <w:color w:val="auto"/>
        <w:sz w:val="18"/>
      </w:rPr>
      <w:t xml:space="preserve">Avda. SABATTINI 3801 - TEL. /FAX 0358-464-6691/464-0757 – </w:t>
    </w:r>
    <w:hyperlink r:id="rId3" w:history="1">
      <w:r w:rsidRPr="002F0146">
        <w:rPr>
          <w:rStyle w:val="Hipervnculo"/>
          <w:rFonts w:ascii="Times New Roman" w:hAnsi="Times New Roman"/>
          <w:b/>
          <w:color w:val="auto"/>
          <w:sz w:val="18"/>
        </w:rPr>
        <w:t>sruralrc@</w:t>
      </w:r>
    </w:hyperlink>
    <w:r w:rsidRPr="002F0146">
      <w:rPr>
        <w:rFonts w:ascii="Times New Roman" w:hAnsi="Times New Roman"/>
        <w:b/>
        <w:color w:val="auto"/>
        <w:sz w:val="18"/>
      </w:rPr>
      <w:t>gmail.com-</w:t>
    </w:r>
    <w:r w:rsidRPr="002F0146">
      <w:rPr>
        <w:rFonts w:ascii="Times New Roman" w:hAnsi="Times New Roman"/>
        <w:b/>
        <w:color w:val="auto"/>
        <w:sz w:val="18"/>
        <w:szCs w:val="18"/>
      </w:rPr>
      <w:t xml:space="preserve"> </w:t>
    </w:r>
  </w:p>
  <w:p w:rsidR="00BC3F95" w:rsidRPr="002F0146" w:rsidRDefault="00BC3F95" w:rsidP="00BC3F95">
    <w:pPr>
      <w:pStyle w:val="Encabezado"/>
      <w:pBdr>
        <w:top w:val="single" w:sz="6" w:space="1" w:color="auto"/>
        <w:bottom w:val="single" w:sz="6" w:space="1" w:color="auto"/>
      </w:pBdr>
      <w:ind w:left="-284" w:right="-800"/>
      <w:jc w:val="center"/>
      <w:rPr>
        <w:rFonts w:ascii="Times New Roman" w:hAnsi="Times New Roman"/>
        <w:b/>
        <w:color w:val="auto"/>
        <w:sz w:val="18"/>
      </w:rPr>
    </w:pPr>
    <w:r w:rsidRPr="002F0146">
      <w:rPr>
        <w:rFonts w:ascii="Times New Roman" w:hAnsi="Times New Roman"/>
        <w:b/>
        <w:color w:val="auto"/>
        <w:sz w:val="18"/>
      </w:rPr>
      <w:t xml:space="preserve"> </w:t>
    </w:r>
    <w:hyperlink r:id="rId4" w:history="1">
      <w:r w:rsidRPr="002F0146">
        <w:rPr>
          <w:rStyle w:val="Hipervnculo"/>
          <w:rFonts w:ascii="Times New Roman" w:hAnsi="Times New Roman"/>
          <w:b/>
          <w:color w:val="auto"/>
          <w:sz w:val="18"/>
        </w:rPr>
        <w:t>www.sruralrc.org.ar</w:t>
      </w:r>
    </w:hyperlink>
    <w:r w:rsidRPr="002F0146">
      <w:rPr>
        <w:rFonts w:ascii="Times New Roman" w:hAnsi="Times New Roman"/>
        <w:b/>
        <w:color w:val="auto"/>
        <w:sz w:val="18"/>
      </w:rPr>
      <w:t xml:space="preserve"> – Área Equinos</w:t>
    </w:r>
    <w:r w:rsidRPr="002F0146">
      <w:rPr>
        <w:rFonts w:ascii="Times New Roman" w:hAnsi="Times New Roman"/>
        <w:color w:val="auto"/>
        <w:sz w:val="18"/>
      </w:rPr>
      <w:t xml:space="preserve">: </w:t>
    </w:r>
    <w:r w:rsidR="00FA7781" w:rsidRPr="002F0146">
      <w:rPr>
        <w:rFonts w:ascii="Times New Roman" w:hAnsi="Times New Roman"/>
        <w:color w:val="auto"/>
        <w:sz w:val="22"/>
        <w:szCs w:val="22"/>
      </w:rPr>
      <w:t>equinossrrc@gmail.com</w:t>
    </w:r>
    <w:r w:rsidRPr="002F0146">
      <w:rPr>
        <w:rFonts w:ascii="Times New Roman" w:hAnsi="Times New Roman"/>
        <w:b/>
        <w:color w:val="auto"/>
        <w:sz w:val="18"/>
      </w:rPr>
      <w:t>-  5800 RIO CUARTO (</w:t>
    </w:r>
    <w:proofErr w:type="spellStart"/>
    <w:r w:rsidRPr="002F0146">
      <w:rPr>
        <w:rFonts w:ascii="Times New Roman" w:hAnsi="Times New Roman"/>
        <w:b/>
        <w:color w:val="auto"/>
        <w:sz w:val="18"/>
      </w:rPr>
      <w:t>Cba</w:t>
    </w:r>
    <w:proofErr w:type="spellEnd"/>
    <w:r w:rsidRPr="002F0146">
      <w:rPr>
        <w:rFonts w:ascii="Times New Roman" w:hAnsi="Times New Roman"/>
        <w:b/>
        <w:color w:val="auto"/>
        <w:sz w:val="18"/>
      </w:rPr>
      <w:t>.)</w:t>
    </w:r>
  </w:p>
  <w:bookmarkEnd w:id="0"/>
  <w:p w:rsidR="001E0519" w:rsidRDefault="001E0519">
    <w:pPr>
      <w:pStyle w:val="Encabezado"/>
      <w:ind w:left="-284" w:right="-800"/>
      <w:jc w:val="center"/>
      <w:rPr>
        <w:rFonts w:ascii="Times New Roman" w:hAnsi="Times New Roman"/>
        <w:color w:val="auto"/>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95" w:rsidRDefault="00BC3F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14B"/>
    <w:multiLevelType w:val="hybridMultilevel"/>
    <w:tmpl w:val="08227D30"/>
    <w:lvl w:ilvl="0" w:tplc="2C0A0009">
      <w:start w:val="1"/>
      <w:numFmt w:val="bullet"/>
      <w:lvlText w:val=""/>
      <w:lvlJc w:val="left"/>
      <w:pPr>
        <w:ind w:left="2655" w:hanging="360"/>
      </w:pPr>
      <w:rPr>
        <w:rFonts w:ascii="Wingdings" w:hAnsi="Wingdings" w:hint="default"/>
      </w:rPr>
    </w:lvl>
    <w:lvl w:ilvl="1" w:tplc="2C0A0003" w:tentative="1">
      <w:start w:val="1"/>
      <w:numFmt w:val="bullet"/>
      <w:lvlText w:val="o"/>
      <w:lvlJc w:val="left"/>
      <w:pPr>
        <w:ind w:left="3375" w:hanging="360"/>
      </w:pPr>
      <w:rPr>
        <w:rFonts w:ascii="Courier New" w:hAnsi="Courier New" w:cs="Courier New" w:hint="default"/>
      </w:rPr>
    </w:lvl>
    <w:lvl w:ilvl="2" w:tplc="2C0A0005" w:tentative="1">
      <w:start w:val="1"/>
      <w:numFmt w:val="bullet"/>
      <w:lvlText w:val=""/>
      <w:lvlJc w:val="left"/>
      <w:pPr>
        <w:ind w:left="4095" w:hanging="360"/>
      </w:pPr>
      <w:rPr>
        <w:rFonts w:ascii="Wingdings" w:hAnsi="Wingdings" w:hint="default"/>
      </w:rPr>
    </w:lvl>
    <w:lvl w:ilvl="3" w:tplc="2C0A0001" w:tentative="1">
      <w:start w:val="1"/>
      <w:numFmt w:val="bullet"/>
      <w:lvlText w:val=""/>
      <w:lvlJc w:val="left"/>
      <w:pPr>
        <w:ind w:left="4815" w:hanging="360"/>
      </w:pPr>
      <w:rPr>
        <w:rFonts w:ascii="Symbol" w:hAnsi="Symbol" w:hint="default"/>
      </w:rPr>
    </w:lvl>
    <w:lvl w:ilvl="4" w:tplc="2C0A0003" w:tentative="1">
      <w:start w:val="1"/>
      <w:numFmt w:val="bullet"/>
      <w:lvlText w:val="o"/>
      <w:lvlJc w:val="left"/>
      <w:pPr>
        <w:ind w:left="5535" w:hanging="360"/>
      </w:pPr>
      <w:rPr>
        <w:rFonts w:ascii="Courier New" w:hAnsi="Courier New" w:cs="Courier New" w:hint="default"/>
      </w:rPr>
    </w:lvl>
    <w:lvl w:ilvl="5" w:tplc="2C0A0005" w:tentative="1">
      <w:start w:val="1"/>
      <w:numFmt w:val="bullet"/>
      <w:lvlText w:val=""/>
      <w:lvlJc w:val="left"/>
      <w:pPr>
        <w:ind w:left="6255" w:hanging="360"/>
      </w:pPr>
      <w:rPr>
        <w:rFonts w:ascii="Wingdings" w:hAnsi="Wingdings" w:hint="default"/>
      </w:rPr>
    </w:lvl>
    <w:lvl w:ilvl="6" w:tplc="2C0A0001" w:tentative="1">
      <w:start w:val="1"/>
      <w:numFmt w:val="bullet"/>
      <w:lvlText w:val=""/>
      <w:lvlJc w:val="left"/>
      <w:pPr>
        <w:ind w:left="6975" w:hanging="360"/>
      </w:pPr>
      <w:rPr>
        <w:rFonts w:ascii="Symbol" w:hAnsi="Symbol" w:hint="default"/>
      </w:rPr>
    </w:lvl>
    <w:lvl w:ilvl="7" w:tplc="2C0A0003" w:tentative="1">
      <w:start w:val="1"/>
      <w:numFmt w:val="bullet"/>
      <w:lvlText w:val="o"/>
      <w:lvlJc w:val="left"/>
      <w:pPr>
        <w:ind w:left="7695" w:hanging="360"/>
      </w:pPr>
      <w:rPr>
        <w:rFonts w:ascii="Courier New" w:hAnsi="Courier New" w:cs="Courier New" w:hint="default"/>
      </w:rPr>
    </w:lvl>
    <w:lvl w:ilvl="8" w:tplc="2C0A0005" w:tentative="1">
      <w:start w:val="1"/>
      <w:numFmt w:val="bullet"/>
      <w:lvlText w:val=""/>
      <w:lvlJc w:val="left"/>
      <w:pPr>
        <w:ind w:left="8415" w:hanging="360"/>
      </w:pPr>
      <w:rPr>
        <w:rFonts w:ascii="Wingdings" w:hAnsi="Wingdings" w:hint="default"/>
      </w:rPr>
    </w:lvl>
  </w:abstractNum>
  <w:abstractNum w:abstractNumId="1" w15:restartNumberingAfterBreak="0">
    <w:nsid w:val="0C4E4467"/>
    <w:multiLevelType w:val="hybridMultilevel"/>
    <w:tmpl w:val="8362A9AC"/>
    <w:lvl w:ilvl="0" w:tplc="359AD478">
      <w:start w:val="1"/>
      <w:numFmt w:val="decimal"/>
      <w:lvlText w:val="%1)"/>
      <w:lvlJc w:val="left"/>
      <w:pPr>
        <w:ind w:left="720" w:hanging="360"/>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313905"/>
    <w:multiLevelType w:val="hybridMultilevel"/>
    <w:tmpl w:val="362A4A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D6A429C"/>
    <w:multiLevelType w:val="hybridMultilevel"/>
    <w:tmpl w:val="2E9429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334691D"/>
    <w:multiLevelType w:val="hybridMultilevel"/>
    <w:tmpl w:val="DDD846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937BE"/>
    <w:multiLevelType w:val="hybridMultilevel"/>
    <w:tmpl w:val="0BECAC2C"/>
    <w:lvl w:ilvl="0" w:tplc="2C0A0001">
      <w:start w:val="1"/>
      <w:numFmt w:val="bullet"/>
      <w:lvlText w:val=""/>
      <w:lvlJc w:val="left"/>
      <w:pPr>
        <w:ind w:left="810" w:hanging="360"/>
      </w:pPr>
      <w:rPr>
        <w:rFonts w:ascii="Symbol" w:hAnsi="Symbol"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6" w15:restartNumberingAfterBreak="0">
    <w:nsid w:val="190F193E"/>
    <w:multiLevelType w:val="hybridMultilevel"/>
    <w:tmpl w:val="238C1E48"/>
    <w:lvl w:ilvl="0" w:tplc="2F7E7732">
      <w:start w:val="1"/>
      <w:numFmt w:val="bullet"/>
      <w:lvlText w:val="•"/>
      <w:lvlJc w:val="left"/>
      <w:pPr>
        <w:tabs>
          <w:tab w:val="num" w:pos="720"/>
        </w:tabs>
        <w:ind w:left="720" w:hanging="360"/>
      </w:pPr>
      <w:rPr>
        <w:rFonts w:ascii="Arial" w:hAnsi="Arial" w:hint="default"/>
      </w:rPr>
    </w:lvl>
    <w:lvl w:ilvl="1" w:tplc="5BE24D1A" w:tentative="1">
      <w:start w:val="1"/>
      <w:numFmt w:val="bullet"/>
      <w:lvlText w:val="•"/>
      <w:lvlJc w:val="left"/>
      <w:pPr>
        <w:tabs>
          <w:tab w:val="num" w:pos="1440"/>
        </w:tabs>
        <w:ind w:left="1440" w:hanging="360"/>
      </w:pPr>
      <w:rPr>
        <w:rFonts w:ascii="Arial" w:hAnsi="Arial" w:hint="default"/>
      </w:rPr>
    </w:lvl>
    <w:lvl w:ilvl="2" w:tplc="5A282C5E" w:tentative="1">
      <w:start w:val="1"/>
      <w:numFmt w:val="bullet"/>
      <w:lvlText w:val="•"/>
      <w:lvlJc w:val="left"/>
      <w:pPr>
        <w:tabs>
          <w:tab w:val="num" w:pos="2160"/>
        </w:tabs>
        <w:ind w:left="2160" w:hanging="360"/>
      </w:pPr>
      <w:rPr>
        <w:rFonts w:ascii="Arial" w:hAnsi="Arial" w:hint="default"/>
      </w:rPr>
    </w:lvl>
    <w:lvl w:ilvl="3" w:tplc="8F46EC06" w:tentative="1">
      <w:start w:val="1"/>
      <w:numFmt w:val="bullet"/>
      <w:lvlText w:val="•"/>
      <w:lvlJc w:val="left"/>
      <w:pPr>
        <w:tabs>
          <w:tab w:val="num" w:pos="2880"/>
        </w:tabs>
        <w:ind w:left="2880" w:hanging="360"/>
      </w:pPr>
      <w:rPr>
        <w:rFonts w:ascii="Arial" w:hAnsi="Arial" w:hint="default"/>
      </w:rPr>
    </w:lvl>
    <w:lvl w:ilvl="4" w:tplc="3A2E578E" w:tentative="1">
      <w:start w:val="1"/>
      <w:numFmt w:val="bullet"/>
      <w:lvlText w:val="•"/>
      <w:lvlJc w:val="left"/>
      <w:pPr>
        <w:tabs>
          <w:tab w:val="num" w:pos="3600"/>
        </w:tabs>
        <w:ind w:left="3600" w:hanging="360"/>
      </w:pPr>
      <w:rPr>
        <w:rFonts w:ascii="Arial" w:hAnsi="Arial" w:hint="default"/>
      </w:rPr>
    </w:lvl>
    <w:lvl w:ilvl="5" w:tplc="7512BF1E" w:tentative="1">
      <w:start w:val="1"/>
      <w:numFmt w:val="bullet"/>
      <w:lvlText w:val="•"/>
      <w:lvlJc w:val="left"/>
      <w:pPr>
        <w:tabs>
          <w:tab w:val="num" w:pos="4320"/>
        </w:tabs>
        <w:ind w:left="4320" w:hanging="360"/>
      </w:pPr>
      <w:rPr>
        <w:rFonts w:ascii="Arial" w:hAnsi="Arial" w:hint="default"/>
      </w:rPr>
    </w:lvl>
    <w:lvl w:ilvl="6" w:tplc="5E9AC904" w:tentative="1">
      <w:start w:val="1"/>
      <w:numFmt w:val="bullet"/>
      <w:lvlText w:val="•"/>
      <w:lvlJc w:val="left"/>
      <w:pPr>
        <w:tabs>
          <w:tab w:val="num" w:pos="5040"/>
        </w:tabs>
        <w:ind w:left="5040" w:hanging="360"/>
      </w:pPr>
      <w:rPr>
        <w:rFonts w:ascii="Arial" w:hAnsi="Arial" w:hint="default"/>
      </w:rPr>
    </w:lvl>
    <w:lvl w:ilvl="7" w:tplc="546AF122" w:tentative="1">
      <w:start w:val="1"/>
      <w:numFmt w:val="bullet"/>
      <w:lvlText w:val="•"/>
      <w:lvlJc w:val="left"/>
      <w:pPr>
        <w:tabs>
          <w:tab w:val="num" w:pos="5760"/>
        </w:tabs>
        <w:ind w:left="5760" w:hanging="360"/>
      </w:pPr>
      <w:rPr>
        <w:rFonts w:ascii="Arial" w:hAnsi="Arial" w:hint="default"/>
      </w:rPr>
    </w:lvl>
    <w:lvl w:ilvl="8" w:tplc="5DA4D7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D53B46"/>
    <w:multiLevelType w:val="hybridMultilevel"/>
    <w:tmpl w:val="A6F2FD80"/>
    <w:lvl w:ilvl="0" w:tplc="CEB6BF1C">
      <w:start w:val="1"/>
      <w:numFmt w:val="decimal"/>
      <w:lvlText w:val="%1.)"/>
      <w:lvlJc w:val="left"/>
      <w:pPr>
        <w:ind w:left="720" w:hanging="360"/>
      </w:pPr>
      <w:rPr>
        <w:rFonts w:ascii="Times New Roman" w:eastAsia="Times New Roman" w:hAnsi="Times New Roman" w:cs="Times New Roman"/>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A415643"/>
    <w:multiLevelType w:val="hybridMultilevel"/>
    <w:tmpl w:val="970E7EF6"/>
    <w:lvl w:ilvl="0" w:tplc="0C8A61E6">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17834F4"/>
    <w:multiLevelType w:val="hybridMultilevel"/>
    <w:tmpl w:val="95FEA5D6"/>
    <w:lvl w:ilvl="0" w:tplc="67CA1E08">
      <w:numFmt w:val="bullet"/>
      <w:lvlText w:val=""/>
      <w:lvlJc w:val="left"/>
      <w:pPr>
        <w:ind w:left="1875" w:hanging="360"/>
      </w:pPr>
      <w:rPr>
        <w:rFonts w:ascii="Symbol" w:eastAsia="Times New Roman" w:hAnsi="Symbol" w:cs="Times New Roman" w:hint="default"/>
        <w:b w:val="0"/>
      </w:rPr>
    </w:lvl>
    <w:lvl w:ilvl="1" w:tplc="2C0A0003" w:tentative="1">
      <w:start w:val="1"/>
      <w:numFmt w:val="bullet"/>
      <w:lvlText w:val="o"/>
      <w:lvlJc w:val="left"/>
      <w:pPr>
        <w:ind w:left="2595" w:hanging="360"/>
      </w:pPr>
      <w:rPr>
        <w:rFonts w:ascii="Courier New" w:hAnsi="Courier New" w:cs="Courier New" w:hint="default"/>
      </w:rPr>
    </w:lvl>
    <w:lvl w:ilvl="2" w:tplc="2C0A0005" w:tentative="1">
      <w:start w:val="1"/>
      <w:numFmt w:val="bullet"/>
      <w:lvlText w:val=""/>
      <w:lvlJc w:val="left"/>
      <w:pPr>
        <w:ind w:left="3315" w:hanging="360"/>
      </w:pPr>
      <w:rPr>
        <w:rFonts w:ascii="Wingdings" w:hAnsi="Wingdings" w:hint="default"/>
      </w:rPr>
    </w:lvl>
    <w:lvl w:ilvl="3" w:tplc="2C0A0001" w:tentative="1">
      <w:start w:val="1"/>
      <w:numFmt w:val="bullet"/>
      <w:lvlText w:val=""/>
      <w:lvlJc w:val="left"/>
      <w:pPr>
        <w:ind w:left="4035" w:hanging="360"/>
      </w:pPr>
      <w:rPr>
        <w:rFonts w:ascii="Symbol" w:hAnsi="Symbol" w:hint="default"/>
      </w:rPr>
    </w:lvl>
    <w:lvl w:ilvl="4" w:tplc="2C0A0003" w:tentative="1">
      <w:start w:val="1"/>
      <w:numFmt w:val="bullet"/>
      <w:lvlText w:val="o"/>
      <w:lvlJc w:val="left"/>
      <w:pPr>
        <w:ind w:left="4755" w:hanging="360"/>
      </w:pPr>
      <w:rPr>
        <w:rFonts w:ascii="Courier New" w:hAnsi="Courier New" w:cs="Courier New" w:hint="default"/>
      </w:rPr>
    </w:lvl>
    <w:lvl w:ilvl="5" w:tplc="2C0A0005" w:tentative="1">
      <w:start w:val="1"/>
      <w:numFmt w:val="bullet"/>
      <w:lvlText w:val=""/>
      <w:lvlJc w:val="left"/>
      <w:pPr>
        <w:ind w:left="5475" w:hanging="360"/>
      </w:pPr>
      <w:rPr>
        <w:rFonts w:ascii="Wingdings" w:hAnsi="Wingdings" w:hint="default"/>
      </w:rPr>
    </w:lvl>
    <w:lvl w:ilvl="6" w:tplc="2C0A0001" w:tentative="1">
      <w:start w:val="1"/>
      <w:numFmt w:val="bullet"/>
      <w:lvlText w:val=""/>
      <w:lvlJc w:val="left"/>
      <w:pPr>
        <w:ind w:left="6195" w:hanging="360"/>
      </w:pPr>
      <w:rPr>
        <w:rFonts w:ascii="Symbol" w:hAnsi="Symbol" w:hint="default"/>
      </w:rPr>
    </w:lvl>
    <w:lvl w:ilvl="7" w:tplc="2C0A0003" w:tentative="1">
      <w:start w:val="1"/>
      <w:numFmt w:val="bullet"/>
      <w:lvlText w:val="o"/>
      <w:lvlJc w:val="left"/>
      <w:pPr>
        <w:ind w:left="6915" w:hanging="360"/>
      </w:pPr>
      <w:rPr>
        <w:rFonts w:ascii="Courier New" w:hAnsi="Courier New" w:cs="Courier New" w:hint="default"/>
      </w:rPr>
    </w:lvl>
    <w:lvl w:ilvl="8" w:tplc="2C0A0005" w:tentative="1">
      <w:start w:val="1"/>
      <w:numFmt w:val="bullet"/>
      <w:lvlText w:val=""/>
      <w:lvlJc w:val="left"/>
      <w:pPr>
        <w:ind w:left="7635" w:hanging="360"/>
      </w:pPr>
      <w:rPr>
        <w:rFonts w:ascii="Wingdings" w:hAnsi="Wingdings" w:hint="default"/>
      </w:rPr>
    </w:lvl>
  </w:abstractNum>
  <w:abstractNum w:abstractNumId="10" w15:restartNumberingAfterBreak="0">
    <w:nsid w:val="25A0234C"/>
    <w:multiLevelType w:val="hybridMultilevel"/>
    <w:tmpl w:val="B0E84A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C990CD9"/>
    <w:multiLevelType w:val="hybridMultilevel"/>
    <w:tmpl w:val="64C427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D907189"/>
    <w:multiLevelType w:val="hybridMultilevel"/>
    <w:tmpl w:val="5E3C9602"/>
    <w:lvl w:ilvl="0" w:tplc="6DC6BC8C">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9D82BB0"/>
    <w:multiLevelType w:val="hybridMultilevel"/>
    <w:tmpl w:val="62C0EE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962F6"/>
    <w:multiLevelType w:val="hybridMultilevel"/>
    <w:tmpl w:val="8F425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493D85"/>
    <w:multiLevelType w:val="hybridMultilevel"/>
    <w:tmpl w:val="8EAA7A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C6262B6"/>
    <w:multiLevelType w:val="hybridMultilevel"/>
    <w:tmpl w:val="68482246"/>
    <w:lvl w:ilvl="0" w:tplc="2C0A0001">
      <w:start w:val="1"/>
      <w:numFmt w:val="bullet"/>
      <w:lvlText w:val=""/>
      <w:lvlJc w:val="left"/>
      <w:pPr>
        <w:ind w:left="2235" w:hanging="360"/>
      </w:pPr>
      <w:rPr>
        <w:rFonts w:ascii="Symbol" w:hAnsi="Symbol" w:hint="default"/>
      </w:rPr>
    </w:lvl>
    <w:lvl w:ilvl="1" w:tplc="2C0A0003" w:tentative="1">
      <w:start w:val="1"/>
      <w:numFmt w:val="bullet"/>
      <w:lvlText w:val="o"/>
      <w:lvlJc w:val="left"/>
      <w:pPr>
        <w:ind w:left="2955" w:hanging="360"/>
      </w:pPr>
      <w:rPr>
        <w:rFonts w:ascii="Courier New" w:hAnsi="Courier New" w:cs="Courier New" w:hint="default"/>
      </w:rPr>
    </w:lvl>
    <w:lvl w:ilvl="2" w:tplc="2C0A0005" w:tentative="1">
      <w:start w:val="1"/>
      <w:numFmt w:val="bullet"/>
      <w:lvlText w:val=""/>
      <w:lvlJc w:val="left"/>
      <w:pPr>
        <w:ind w:left="3675" w:hanging="360"/>
      </w:pPr>
      <w:rPr>
        <w:rFonts w:ascii="Wingdings" w:hAnsi="Wingdings" w:hint="default"/>
      </w:rPr>
    </w:lvl>
    <w:lvl w:ilvl="3" w:tplc="2C0A0001" w:tentative="1">
      <w:start w:val="1"/>
      <w:numFmt w:val="bullet"/>
      <w:lvlText w:val=""/>
      <w:lvlJc w:val="left"/>
      <w:pPr>
        <w:ind w:left="4395" w:hanging="360"/>
      </w:pPr>
      <w:rPr>
        <w:rFonts w:ascii="Symbol" w:hAnsi="Symbol" w:hint="default"/>
      </w:rPr>
    </w:lvl>
    <w:lvl w:ilvl="4" w:tplc="2C0A0003" w:tentative="1">
      <w:start w:val="1"/>
      <w:numFmt w:val="bullet"/>
      <w:lvlText w:val="o"/>
      <w:lvlJc w:val="left"/>
      <w:pPr>
        <w:ind w:left="5115" w:hanging="360"/>
      </w:pPr>
      <w:rPr>
        <w:rFonts w:ascii="Courier New" w:hAnsi="Courier New" w:cs="Courier New" w:hint="default"/>
      </w:rPr>
    </w:lvl>
    <w:lvl w:ilvl="5" w:tplc="2C0A0005" w:tentative="1">
      <w:start w:val="1"/>
      <w:numFmt w:val="bullet"/>
      <w:lvlText w:val=""/>
      <w:lvlJc w:val="left"/>
      <w:pPr>
        <w:ind w:left="5835" w:hanging="360"/>
      </w:pPr>
      <w:rPr>
        <w:rFonts w:ascii="Wingdings" w:hAnsi="Wingdings" w:hint="default"/>
      </w:rPr>
    </w:lvl>
    <w:lvl w:ilvl="6" w:tplc="2C0A0001" w:tentative="1">
      <w:start w:val="1"/>
      <w:numFmt w:val="bullet"/>
      <w:lvlText w:val=""/>
      <w:lvlJc w:val="left"/>
      <w:pPr>
        <w:ind w:left="6555" w:hanging="360"/>
      </w:pPr>
      <w:rPr>
        <w:rFonts w:ascii="Symbol" w:hAnsi="Symbol" w:hint="default"/>
      </w:rPr>
    </w:lvl>
    <w:lvl w:ilvl="7" w:tplc="2C0A0003" w:tentative="1">
      <w:start w:val="1"/>
      <w:numFmt w:val="bullet"/>
      <w:lvlText w:val="o"/>
      <w:lvlJc w:val="left"/>
      <w:pPr>
        <w:ind w:left="7275" w:hanging="360"/>
      </w:pPr>
      <w:rPr>
        <w:rFonts w:ascii="Courier New" w:hAnsi="Courier New" w:cs="Courier New" w:hint="default"/>
      </w:rPr>
    </w:lvl>
    <w:lvl w:ilvl="8" w:tplc="2C0A0005" w:tentative="1">
      <w:start w:val="1"/>
      <w:numFmt w:val="bullet"/>
      <w:lvlText w:val=""/>
      <w:lvlJc w:val="left"/>
      <w:pPr>
        <w:ind w:left="7995" w:hanging="360"/>
      </w:pPr>
      <w:rPr>
        <w:rFonts w:ascii="Wingdings" w:hAnsi="Wingdings" w:hint="default"/>
      </w:rPr>
    </w:lvl>
  </w:abstractNum>
  <w:abstractNum w:abstractNumId="17" w15:restartNumberingAfterBreak="0">
    <w:nsid w:val="673E760B"/>
    <w:multiLevelType w:val="hybridMultilevel"/>
    <w:tmpl w:val="232E1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1D7594"/>
    <w:multiLevelType w:val="hybridMultilevel"/>
    <w:tmpl w:val="52A02824"/>
    <w:lvl w:ilvl="0" w:tplc="CBE49AC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6CEB3BB8"/>
    <w:multiLevelType w:val="hybridMultilevel"/>
    <w:tmpl w:val="EAB4BD4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DC02111"/>
    <w:multiLevelType w:val="hybridMultilevel"/>
    <w:tmpl w:val="3F68EF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F257E"/>
    <w:multiLevelType w:val="hybridMultilevel"/>
    <w:tmpl w:val="343E7D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4"/>
  </w:num>
  <w:num w:numId="4">
    <w:abstractNumId w:val="14"/>
  </w:num>
  <w:num w:numId="5">
    <w:abstractNumId w:val="17"/>
  </w:num>
  <w:num w:numId="6">
    <w:abstractNumId w:val="11"/>
  </w:num>
  <w:num w:numId="7">
    <w:abstractNumId w:val="10"/>
  </w:num>
  <w:num w:numId="8">
    <w:abstractNumId w:val="15"/>
  </w:num>
  <w:num w:numId="9">
    <w:abstractNumId w:val="21"/>
  </w:num>
  <w:num w:numId="10">
    <w:abstractNumId w:val="16"/>
  </w:num>
  <w:num w:numId="11">
    <w:abstractNumId w:val="9"/>
  </w:num>
  <w:num w:numId="12">
    <w:abstractNumId w:val="0"/>
  </w:num>
  <w:num w:numId="13">
    <w:abstractNumId w:val="3"/>
  </w:num>
  <w:num w:numId="14">
    <w:abstractNumId w:val="18"/>
  </w:num>
  <w:num w:numId="15">
    <w:abstractNumId w:val="8"/>
  </w:num>
  <w:num w:numId="16">
    <w:abstractNumId w:val="12"/>
  </w:num>
  <w:num w:numId="17">
    <w:abstractNumId w:val="5"/>
  </w:num>
  <w:num w:numId="18">
    <w:abstractNumId w:val="2"/>
  </w:num>
  <w:num w:numId="19">
    <w:abstractNumId w:val="7"/>
  </w:num>
  <w:num w:numId="20">
    <w:abstractNumId w:val="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5"/>
    <w:rsid w:val="000046D5"/>
    <w:rsid w:val="00004FF7"/>
    <w:rsid w:val="00012C62"/>
    <w:rsid w:val="00014CFC"/>
    <w:rsid w:val="00020E0A"/>
    <w:rsid w:val="000238AC"/>
    <w:rsid w:val="00030F02"/>
    <w:rsid w:val="000324D2"/>
    <w:rsid w:val="00034DC3"/>
    <w:rsid w:val="00035DF2"/>
    <w:rsid w:val="00080AE3"/>
    <w:rsid w:val="000C04C3"/>
    <w:rsid w:val="000D74B6"/>
    <w:rsid w:val="000E3109"/>
    <w:rsid w:val="00113C64"/>
    <w:rsid w:val="00141B8D"/>
    <w:rsid w:val="00151DF4"/>
    <w:rsid w:val="001539C6"/>
    <w:rsid w:val="00153E24"/>
    <w:rsid w:val="00164617"/>
    <w:rsid w:val="001672C5"/>
    <w:rsid w:val="0017196A"/>
    <w:rsid w:val="00173B0E"/>
    <w:rsid w:val="00175863"/>
    <w:rsid w:val="00185F78"/>
    <w:rsid w:val="001971D8"/>
    <w:rsid w:val="001D2AE4"/>
    <w:rsid w:val="001E0519"/>
    <w:rsid w:val="002220E5"/>
    <w:rsid w:val="0022307B"/>
    <w:rsid w:val="00232966"/>
    <w:rsid w:val="002402D7"/>
    <w:rsid w:val="002676BF"/>
    <w:rsid w:val="0027499F"/>
    <w:rsid w:val="00283CB9"/>
    <w:rsid w:val="00290E2A"/>
    <w:rsid w:val="00292DBC"/>
    <w:rsid w:val="002B2BE3"/>
    <w:rsid w:val="002B548C"/>
    <w:rsid w:val="002F0146"/>
    <w:rsid w:val="00315681"/>
    <w:rsid w:val="003229ED"/>
    <w:rsid w:val="003327EB"/>
    <w:rsid w:val="0037274C"/>
    <w:rsid w:val="003B5A8A"/>
    <w:rsid w:val="003D0358"/>
    <w:rsid w:val="003E1291"/>
    <w:rsid w:val="003E2F69"/>
    <w:rsid w:val="003E489C"/>
    <w:rsid w:val="003F1E9E"/>
    <w:rsid w:val="003F4510"/>
    <w:rsid w:val="003F5C2C"/>
    <w:rsid w:val="00407346"/>
    <w:rsid w:val="00424372"/>
    <w:rsid w:val="004353D6"/>
    <w:rsid w:val="004653A4"/>
    <w:rsid w:val="00467CFB"/>
    <w:rsid w:val="00487440"/>
    <w:rsid w:val="004B3BB0"/>
    <w:rsid w:val="004C1550"/>
    <w:rsid w:val="004C3C79"/>
    <w:rsid w:val="004C6EB1"/>
    <w:rsid w:val="004E0E03"/>
    <w:rsid w:val="004F5E1D"/>
    <w:rsid w:val="005033E8"/>
    <w:rsid w:val="00503A4A"/>
    <w:rsid w:val="00516DEB"/>
    <w:rsid w:val="005206EA"/>
    <w:rsid w:val="00533651"/>
    <w:rsid w:val="00536984"/>
    <w:rsid w:val="005370E2"/>
    <w:rsid w:val="0057396B"/>
    <w:rsid w:val="00585FF1"/>
    <w:rsid w:val="00597A1D"/>
    <w:rsid w:val="005B7003"/>
    <w:rsid w:val="005E2D02"/>
    <w:rsid w:val="005F1229"/>
    <w:rsid w:val="00604EA3"/>
    <w:rsid w:val="00607A99"/>
    <w:rsid w:val="0062002A"/>
    <w:rsid w:val="00621BF6"/>
    <w:rsid w:val="00623826"/>
    <w:rsid w:val="00642A77"/>
    <w:rsid w:val="00672ADC"/>
    <w:rsid w:val="006877E9"/>
    <w:rsid w:val="006939FF"/>
    <w:rsid w:val="006B370B"/>
    <w:rsid w:val="006E0835"/>
    <w:rsid w:val="0072386E"/>
    <w:rsid w:val="00724BDD"/>
    <w:rsid w:val="00732D6A"/>
    <w:rsid w:val="00733E22"/>
    <w:rsid w:val="00742F6C"/>
    <w:rsid w:val="007472E3"/>
    <w:rsid w:val="00761C6D"/>
    <w:rsid w:val="007624A6"/>
    <w:rsid w:val="00763737"/>
    <w:rsid w:val="00781C50"/>
    <w:rsid w:val="007A4EF0"/>
    <w:rsid w:val="007B3D1A"/>
    <w:rsid w:val="007F0BDE"/>
    <w:rsid w:val="00815FDF"/>
    <w:rsid w:val="0081669D"/>
    <w:rsid w:val="00824FC7"/>
    <w:rsid w:val="00836C35"/>
    <w:rsid w:val="00851772"/>
    <w:rsid w:val="00856DE9"/>
    <w:rsid w:val="00894639"/>
    <w:rsid w:val="008B65DB"/>
    <w:rsid w:val="008C698E"/>
    <w:rsid w:val="00904024"/>
    <w:rsid w:val="00917C61"/>
    <w:rsid w:val="009225D7"/>
    <w:rsid w:val="00922C30"/>
    <w:rsid w:val="009241CD"/>
    <w:rsid w:val="00937FC7"/>
    <w:rsid w:val="00945128"/>
    <w:rsid w:val="00953422"/>
    <w:rsid w:val="0098469F"/>
    <w:rsid w:val="009A0C5C"/>
    <w:rsid w:val="009B13DB"/>
    <w:rsid w:val="009C4B63"/>
    <w:rsid w:val="009D028E"/>
    <w:rsid w:val="009D3079"/>
    <w:rsid w:val="009F3CDC"/>
    <w:rsid w:val="009F470C"/>
    <w:rsid w:val="00A054BE"/>
    <w:rsid w:val="00A10848"/>
    <w:rsid w:val="00A407D8"/>
    <w:rsid w:val="00A51367"/>
    <w:rsid w:val="00A95801"/>
    <w:rsid w:val="00AB2D5E"/>
    <w:rsid w:val="00AB6306"/>
    <w:rsid w:val="00AE2715"/>
    <w:rsid w:val="00AF6E07"/>
    <w:rsid w:val="00B0507C"/>
    <w:rsid w:val="00B435DE"/>
    <w:rsid w:val="00B43E01"/>
    <w:rsid w:val="00B52F05"/>
    <w:rsid w:val="00B5417B"/>
    <w:rsid w:val="00B60927"/>
    <w:rsid w:val="00B81109"/>
    <w:rsid w:val="00BB18C7"/>
    <w:rsid w:val="00BC22CC"/>
    <w:rsid w:val="00BC3F95"/>
    <w:rsid w:val="00BC71A1"/>
    <w:rsid w:val="00BE41BE"/>
    <w:rsid w:val="00BE5F6C"/>
    <w:rsid w:val="00BF6962"/>
    <w:rsid w:val="00C00437"/>
    <w:rsid w:val="00C036D8"/>
    <w:rsid w:val="00C04C5D"/>
    <w:rsid w:val="00C11EF3"/>
    <w:rsid w:val="00C17E84"/>
    <w:rsid w:val="00C34757"/>
    <w:rsid w:val="00C54235"/>
    <w:rsid w:val="00C54FA5"/>
    <w:rsid w:val="00C60CB3"/>
    <w:rsid w:val="00C6535F"/>
    <w:rsid w:val="00C772A9"/>
    <w:rsid w:val="00C81AC1"/>
    <w:rsid w:val="00C8258B"/>
    <w:rsid w:val="00C939F1"/>
    <w:rsid w:val="00CA2541"/>
    <w:rsid w:val="00CA380E"/>
    <w:rsid w:val="00CB6EC2"/>
    <w:rsid w:val="00CC2553"/>
    <w:rsid w:val="00CE7145"/>
    <w:rsid w:val="00D05244"/>
    <w:rsid w:val="00D171DE"/>
    <w:rsid w:val="00D2433A"/>
    <w:rsid w:val="00D27CF1"/>
    <w:rsid w:val="00D5158A"/>
    <w:rsid w:val="00D65355"/>
    <w:rsid w:val="00D65595"/>
    <w:rsid w:val="00D83B86"/>
    <w:rsid w:val="00D83CA0"/>
    <w:rsid w:val="00DA00BB"/>
    <w:rsid w:val="00DA14E9"/>
    <w:rsid w:val="00DB329C"/>
    <w:rsid w:val="00DB726D"/>
    <w:rsid w:val="00DB7CCF"/>
    <w:rsid w:val="00DF6067"/>
    <w:rsid w:val="00E009B8"/>
    <w:rsid w:val="00E05ECA"/>
    <w:rsid w:val="00E2280E"/>
    <w:rsid w:val="00E40943"/>
    <w:rsid w:val="00E53351"/>
    <w:rsid w:val="00E55B5B"/>
    <w:rsid w:val="00E97D42"/>
    <w:rsid w:val="00EA4394"/>
    <w:rsid w:val="00EA5E69"/>
    <w:rsid w:val="00EC4102"/>
    <w:rsid w:val="00EC6D37"/>
    <w:rsid w:val="00EE5801"/>
    <w:rsid w:val="00EF60E1"/>
    <w:rsid w:val="00F00DDE"/>
    <w:rsid w:val="00F31AE5"/>
    <w:rsid w:val="00F4775C"/>
    <w:rsid w:val="00F555BA"/>
    <w:rsid w:val="00F559E6"/>
    <w:rsid w:val="00F6345E"/>
    <w:rsid w:val="00F667F2"/>
    <w:rsid w:val="00F9138D"/>
    <w:rsid w:val="00FA3B18"/>
    <w:rsid w:val="00FA7781"/>
    <w:rsid w:val="00FC4E32"/>
    <w:rsid w:val="00FC6086"/>
    <w:rsid w:val="00FD5BDA"/>
    <w:rsid w:val="00FE1F01"/>
    <w:rsid w:val="00FE60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B63380-0579-4365-801C-BC4B27D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E2"/>
    <w:pPr>
      <w:overflowPunct w:val="0"/>
      <w:autoSpaceDE w:val="0"/>
      <w:autoSpaceDN w:val="0"/>
      <w:adjustRightInd w:val="0"/>
      <w:textAlignment w:val="baseline"/>
    </w:pPr>
    <w:rPr>
      <w:rFonts w:ascii="CG Times" w:hAnsi="CG Times"/>
      <w:color w:val="000080"/>
      <w:spacing w:val="14"/>
      <w:sz w:val="24"/>
      <w:lang w:val="es-ES_tradnl" w:eastAsia="es-ES"/>
    </w:rPr>
  </w:style>
  <w:style w:type="paragraph" w:styleId="Ttulo1">
    <w:name w:val="heading 1"/>
    <w:basedOn w:val="Normal"/>
    <w:next w:val="Normal"/>
    <w:qFormat/>
    <w:rsid w:val="0072386E"/>
    <w:pPr>
      <w:keepNext/>
      <w:ind w:right="901"/>
      <w:jc w:val="center"/>
      <w:outlineLvl w:val="0"/>
    </w:pPr>
    <w:rPr>
      <w:rFonts w:ascii="Times New Roman" w:hAnsi="Times New Roman"/>
      <w:b/>
      <w:i/>
      <w:color w:val="auto"/>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386E"/>
    <w:pPr>
      <w:tabs>
        <w:tab w:val="center" w:pos="4252"/>
        <w:tab w:val="right" w:pos="8504"/>
      </w:tabs>
    </w:pPr>
  </w:style>
  <w:style w:type="paragraph" w:styleId="Piedepgina">
    <w:name w:val="footer"/>
    <w:basedOn w:val="Normal"/>
    <w:rsid w:val="0072386E"/>
    <w:pPr>
      <w:tabs>
        <w:tab w:val="center" w:pos="4252"/>
        <w:tab w:val="right" w:pos="8504"/>
      </w:tabs>
    </w:pPr>
  </w:style>
  <w:style w:type="paragraph" w:styleId="Textoindependiente">
    <w:name w:val="Body Text"/>
    <w:basedOn w:val="Normal"/>
    <w:rsid w:val="0072386E"/>
    <w:pPr>
      <w:jc w:val="both"/>
    </w:pPr>
    <w:rPr>
      <w:rFonts w:ascii="Times New Roman" w:hAnsi="Times New Roman"/>
      <w:b/>
      <w:iCs/>
      <w:color w:val="auto"/>
      <w:sz w:val="20"/>
    </w:rPr>
  </w:style>
  <w:style w:type="paragraph" w:styleId="Textoindependiente2">
    <w:name w:val="Body Text 2"/>
    <w:basedOn w:val="Normal"/>
    <w:rsid w:val="0072386E"/>
    <w:pPr>
      <w:jc w:val="both"/>
    </w:pPr>
    <w:rPr>
      <w:rFonts w:ascii="Times New Roman" w:hAnsi="Times New Roman"/>
      <w:b/>
      <w:color w:val="auto"/>
      <w:sz w:val="28"/>
    </w:rPr>
  </w:style>
  <w:style w:type="character" w:styleId="Hipervnculo">
    <w:name w:val="Hyperlink"/>
    <w:rsid w:val="00185F78"/>
    <w:rPr>
      <w:color w:val="0000FF"/>
      <w:u w:val="single"/>
    </w:rPr>
  </w:style>
  <w:style w:type="character" w:styleId="nfasis">
    <w:name w:val="Emphasis"/>
    <w:qFormat/>
    <w:rsid w:val="00922C30"/>
    <w:rPr>
      <w:i/>
      <w:iCs/>
    </w:rPr>
  </w:style>
  <w:style w:type="character" w:styleId="Hipervnculovisitado">
    <w:name w:val="FollowedHyperlink"/>
    <w:rsid w:val="004B3BB0"/>
    <w:rPr>
      <w:color w:val="800080"/>
      <w:u w:val="single"/>
    </w:rPr>
  </w:style>
  <w:style w:type="paragraph" w:styleId="Textodeglobo">
    <w:name w:val="Balloon Text"/>
    <w:basedOn w:val="Normal"/>
    <w:semiHidden/>
    <w:rsid w:val="0062002A"/>
    <w:rPr>
      <w:rFonts w:ascii="Tahoma" w:hAnsi="Tahoma" w:cs="Tahoma"/>
      <w:sz w:val="16"/>
      <w:szCs w:val="16"/>
    </w:rPr>
  </w:style>
  <w:style w:type="paragraph" w:styleId="Prrafodelista">
    <w:name w:val="List Paragraph"/>
    <w:basedOn w:val="Normal"/>
    <w:uiPriority w:val="34"/>
    <w:qFormat/>
    <w:rsid w:val="00761C6D"/>
    <w:pPr>
      <w:overflowPunct/>
      <w:autoSpaceDE/>
      <w:autoSpaceDN/>
      <w:adjustRightInd/>
      <w:spacing w:after="160" w:line="259" w:lineRule="auto"/>
      <w:ind w:left="720"/>
      <w:contextualSpacing/>
      <w:textAlignment w:val="auto"/>
    </w:pPr>
    <w:rPr>
      <w:rFonts w:asciiTheme="minorHAnsi" w:eastAsiaTheme="minorHAnsi" w:hAnsiTheme="minorHAnsi" w:cstheme="minorBidi"/>
      <w:color w:val="auto"/>
      <w:spacing w:val="0"/>
      <w:sz w:val="22"/>
      <w:szCs w:val="22"/>
      <w:lang w:val="es-AR" w:eastAsia="en-US"/>
    </w:rPr>
  </w:style>
  <w:style w:type="character" w:customStyle="1" w:styleId="EncabezadoCar">
    <w:name w:val="Encabezado Car"/>
    <w:basedOn w:val="Fuentedeprrafopredeter"/>
    <w:link w:val="Encabezado"/>
    <w:rsid w:val="00BC3F95"/>
    <w:rPr>
      <w:rFonts w:ascii="CG Times" w:hAnsi="CG Times"/>
      <w:color w:val="000080"/>
      <w:spacing w:val="14"/>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alloscriollos.com/sit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ruralrc.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sruralrc@"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sruralrc.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D1185-6E41-41AA-8E6E-8E913ABE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739</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REGLAMENTO GENERAL  EQUINOS</vt:lpstr>
    </vt:vector>
  </TitlesOfParts>
  <Company>Hewlett-Packard Company</Company>
  <LinksUpToDate>false</LinksUpToDate>
  <CharactersWithSpaces>4946</CharactersWithSpaces>
  <SharedDoc>false</SharedDoc>
  <HLinks>
    <vt:vector size="12" baseType="variant">
      <vt:variant>
        <vt:i4>7995419</vt:i4>
      </vt:variant>
      <vt:variant>
        <vt:i4>6</vt:i4>
      </vt:variant>
      <vt:variant>
        <vt:i4>0</vt:i4>
      </vt:variant>
      <vt:variant>
        <vt:i4>5</vt:i4>
      </vt:variant>
      <vt:variant>
        <vt:lpwstr>mailto:equinos@sruralrc.org.ar</vt:lpwstr>
      </vt:variant>
      <vt:variant>
        <vt:lpwstr/>
      </vt:variant>
      <vt:variant>
        <vt:i4>4522044</vt:i4>
      </vt:variant>
      <vt:variant>
        <vt:i4>3</vt:i4>
      </vt:variant>
      <vt:variant>
        <vt:i4>0</vt:i4>
      </vt:variant>
      <vt:variant>
        <vt:i4>5</vt:i4>
      </vt:variant>
      <vt:variant>
        <vt:lpwstr>mailto:srrc@sruralrc.org.ar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GENERAL  EQUINOS</dc:title>
  <dc:creator>Usuario de Windows</dc:creator>
  <cp:lastModifiedBy>Usuario</cp:lastModifiedBy>
  <cp:revision>17</cp:revision>
  <cp:lastPrinted>2016-07-27T14:58:00Z</cp:lastPrinted>
  <dcterms:created xsi:type="dcterms:W3CDTF">2019-07-04T01:16:00Z</dcterms:created>
  <dcterms:modified xsi:type="dcterms:W3CDTF">2022-07-15T14:20:00Z</dcterms:modified>
</cp:coreProperties>
</file>